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BA" w:rsidRPr="00670D27" w:rsidRDefault="004A641C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F0BBA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66C1ED0" wp14:editId="0CE7058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BBA" w:rsidRPr="00670D27" w:rsidRDefault="005F0BBA" w:rsidP="005F0BB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___» лютого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22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5F0BBA" w:rsidRDefault="005F0BBA" w:rsidP="005F0B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Pr="0088407A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» статті</w:t>
      </w:r>
      <w:r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 w:rsidR="0095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п.14 статті 12 Закону України «Про статус ветеранів війни, гарантії їх соціального захисту», статті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45</w:t>
      </w:r>
      <w:r w:rsidRPr="004622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Житлового Кодексу України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9557E8" w:rsidRPr="009557E8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="009557E8" w:rsidRPr="009557E8">
        <w:rPr>
          <w:rStyle w:val="a6"/>
          <w:rFonts w:ascii="Times New Roman" w:hAnsi="Times New Roman"/>
          <w:b w:val="0"/>
          <w:color w:val="0A0A0A"/>
          <w:sz w:val="24"/>
          <w:szCs w:val="24"/>
          <w:shd w:val="clear" w:color="auto" w:fill="FFFFFF"/>
          <w:lang w:val="uk-UA"/>
        </w:rPr>
        <w:t>Правил обліку громадян, які потребують поліпшення житлових умов</w:t>
      </w:r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, затверджених</w:t>
      </w:r>
      <w:r w:rsid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Постановою Ради Міністрів УРСР і </w:t>
      </w:r>
      <w:proofErr w:type="spellStart"/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Укрпрофради</w:t>
      </w:r>
      <w:proofErr w:type="spellEnd"/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№ 470</w:t>
      </w:r>
      <w:r w:rsid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,</w:t>
      </w:r>
      <w:r w:rsidRPr="0095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протоколу житлової комісії </w:t>
      </w:r>
      <w:proofErr w:type="spellStart"/>
      <w:r w:rsidR="0010581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058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.02.2026 року №2, </w:t>
      </w:r>
      <w:r w:rsidR="00BF106A">
        <w:rPr>
          <w:rFonts w:ascii="Times New Roman" w:eastAsia="Times New Roman" w:hAnsi="Times New Roman"/>
          <w:sz w:val="24"/>
          <w:szCs w:val="24"/>
          <w:lang w:val="uk-UA" w:eastAsia="ru-RU"/>
        </w:rPr>
        <w:t>заяви гр.</w:t>
      </w:r>
      <w:r w:rsidR="000419A3">
        <w:rPr>
          <w:rFonts w:ascii="Times New Roman" w:eastAsia="Times New Roman" w:hAnsi="Times New Roman"/>
          <w:sz w:val="24"/>
          <w:szCs w:val="24"/>
          <w:lang w:val="uk-UA" w:eastAsia="ru-RU"/>
        </w:rPr>
        <w:t>_____-</w:t>
      </w:r>
      <w:r w:rsidR="00BF106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25.02.2026 року,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0581F" w:rsidRPr="0010581F" w:rsidRDefault="0010581F" w:rsidP="004A641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>Виділити кварти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ру за адресою вул. </w:t>
      </w:r>
      <w:r w:rsidR="000419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 </w:t>
      </w:r>
      <w:proofErr w:type="spellStart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загальною площею </w:t>
      </w:r>
      <w:proofErr w:type="spellStart"/>
      <w:r w:rsidR="000419A3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>кв</w:t>
      </w:r>
      <w:proofErr w:type="spellEnd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>.м, в порядку першочерговості згідно квартирного обліку гр.</w:t>
      </w:r>
      <w:r w:rsidR="000419A3">
        <w:rPr>
          <w:rFonts w:ascii="Times New Roman" w:eastAsia="Times New Roman" w:hAnsi="Times New Roman"/>
          <w:sz w:val="24"/>
          <w:szCs w:val="24"/>
          <w:lang w:val="uk-UA" w:eastAsia="ru-RU"/>
        </w:rPr>
        <w:t>_____________</w:t>
      </w:r>
      <w:bookmarkStart w:id="0" w:name="_GoBack"/>
      <w:bookmarkEnd w:id="0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учаснику бойових дій, склад </w:t>
      </w:r>
      <w:proofErr w:type="spellStart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>сім׳ї</w:t>
      </w:r>
      <w:proofErr w:type="spellEnd"/>
      <w:r w:rsidRPr="001058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якого складає 1 особа, та видати ордер на вселення в квартиру.</w:t>
      </w:r>
    </w:p>
    <w:p w:rsidR="00463994" w:rsidRPr="00EF2E07" w:rsidRDefault="00463994" w:rsidP="0010581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житлову комісію при виконавчому комітеті </w:t>
      </w:r>
      <w:proofErr w:type="spellStart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5F0BBA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419A3"/>
    <w:rsid w:val="00082321"/>
    <w:rsid w:val="0010581F"/>
    <w:rsid w:val="00316980"/>
    <w:rsid w:val="004622A5"/>
    <w:rsid w:val="00463994"/>
    <w:rsid w:val="004A641C"/>
    <w:rsid w:val="004D47E6"/>
    <w:rsid w:val="005F0BBA"/>
    <w:rsid w:val="00660B50"/>
    <w:rsid w:val="00840B69"/>
    <w:rsid w:val="009557E8"/>
    <w:rsid w:val="00A011B9"/>
    <w:rsid w:val="00BF042F"/>
    <w:rsid w:val="00BF106A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2024-11-22T07:40:00Z</cp:lastPrinted>
  <dcterms:created xsi:type="dcterms:W3CDTF">2022-05-23T13:20:00Z</dcterms:created>
  <dcterms:modified xsi:type="dcterms:W3CDTF">2026-02-25T13:15:00Z</dcterms:modified>
</cp:coreProperties>
</file>