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D6" w:rsidRPr="00D068D6" w:rsidRDefault="00D068D6" w:rsidP="00AB2A32">
      <w:pPr>
        <w:widowControl/>
        <w:autoSpaceDE/>
        <w:autoSpaceDN/>
        <w:rPr>
          <w:b/>
          <w:noProof/>
          <w:sz w:val="24"/>
          <w:szCs w:val="24"/>
          <w:lang w:val="ru-RU" w:eastAsia="ru-RU"/>
        </w:rPr>
      </w:pP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 w:rsidRPr="001722CF">
        <w:rPr>
          <w:b/>
          <w:noProof/>
          <w:sz w:val="24"/>
          <w:szCs w:val="24"/>
          <w:lang w:eastAsia="uk-UA"/>
        </w:rPr>
        <w:drawing>
          <wp:inline distT="0" distB="0" distL="0" distR="0" wp14:anchorId="1AB0710D" wp14:editId="7DEDD04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СМОЛІНСЬКА СЕЛИЩНА РАДА</w:t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ВИКОНАВЧИЙ КОМІТЕТ</w:t>
      </w: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1722CF" w:rsidRPr="001722CF" w:rsidRDefault="001722CF" w:rsidP="001722C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722CF">
        <w:rPr>
          <w:b/>
          <w:sz w:val="24"/>
          <w:szCs w:val="24"/>
          <w:lang w:eastAsia="ru-RU"/>
        </w:rPr>
        <w:t>РІШЕННЯ</w:t>
      </w:r>
    </w:p>
    <w:p w:rsidR="001722CF" w:rsidRPr="001722CF" w:rsidRDefault="001722CF" w:rsidP="001722C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722CF" w:rsidRPr="001722CF" w:rsidRDefault="001722CF" w:rsidP="001722CF">
      <w:pPr>
        <w:widowControl/>
        <w:tabs>
          <w:tab w:val="left" w:pos="378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1722CF">
        <w:rPr>
          <w:color w:val="000000"/>
          <w:sz w:val="24"/>
          <w:szCs w:val="24"/>
          <w:lang w:eastAsia="ru-RU"/>
        </w:rPr>
        <w:t>від «</w:t>
      </w:r>
      <w:r w:rsidR="00734A08">
        <w:rPr>
          <w:color w:val="000000"/>
          <w:sz w:val="24"/>
          <w:szCs w:val="24"/>
          <w:lang w:eastAsia="ru-RU"/>
        </w:rPr>
        <w:t>26</w:t>
      </w:r>
      <w:r w:rsidRPr="001722CF">
        <w:rPr>
          <w:color w:val="000000"/>
          <w:sz w:val="24"/>
          <w:szCs w:val="24"/>
          <w:lang w:eastAsia="ru-RU"/>
        </w:rPr>
        <w:t xml:space="preserve">» </w:t>
      </w:r>
      <w:r>
        <w:rPr>
          <w:color w:val="000000"/>
          <w:sz w:val="24"/>
          <w:szCs w:val="24"/>
          <w:lang w:eastAsia="ru-RU"/>
        </w:rPr>
        <w:t>лютого</w:t>
      </w:r>
      <w:r w:rsidRPr="001722CF">
        <w:rPr>
          <w:color w:val="000000"/>
          <w:sz w:val="24"/>
          <w:szCs w:val="24"/>
          <w:lang w:eastAsia="ru-RU"/>
        </w:rPr>
        <w:t xml:space="preserve"> 2026 року </w:t>
      </w:r>
      <w:r w:rsidRPr="001722CF">
        <w:rPr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1722CF">
        <w:rPr>
          <w:color w:val="000000"/>
          <w:sz w:val="24"/>
          <w:szCs w:val="24"/>
          <w:lang w:eastAsia="ru-RU"/>
        </w:rPr>
        <w:t>Смоліне</w:t>
      </w:r>
      <w:proofErr w:type="spellEnd"/>
      <w:r w:rsidRPr="001722CF">
        <w:rPr>
          <w:color w:val="000000"/>
          <w:sz w:val="24"/>
          <w:szCs w:val="24"/>
          <w:lang w:eastAsia="ru-RU"/>
        </w:rPr>
        <w:tab/>
      </w:r>
      <w:r w:rsidRPr="001722CF">
        <w:rPr>
          <w:color w:val="000000"/>
          <w:sz w:val="24"/>
          <w:szCs w:val="24"/>
          <w:lang w:eastAsia="ru-RU"/>
        </w:rPr>
        <w:tab/>
      </w:r>
      <w:r w:rsidRPr="001722CF">
        <w:rPr>
          <w:color w:val="000000"/>
          <w:sz w:val="24"/>
          <w:szCs w:val="24"/>
          <w:lang w:eastAsia="ru-RU"/>
        </w:rPr>
        <w:tab/>
        <w:t>№</w:t>
      </w:r>
      <w:r w:rsidR="00734A08">
        <w:rPr>
          <w:color w:val="000000"/>
          <w:sz w:val="24"/>
          <w:szCs w:val="24"/>
          <w:lang w:eastAsia="ru-RU"/>
        </w:rPr>
        <w:t>42</w:t>
      </w:r>
    </w:p>
    <w:p w:rsidR="00D068D6" w:rsidRPr="00D068D6" w:rsidRDefault="00D068D6" w:rsidP="00D068D6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1722CF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Про внесення змін до рішення виконавчого </w:t>
      </w:r>
    </w:p>
    <w:p w:rsidR="001722CF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комітету </w:t>
      </w:r>
      <w:proofErr w:type="spellStart"/>
      <w:r>
        <w:rPr>
          <w:rFonts w:eastAsia="Calibri"/>
          <w:b/>
          <w:sz w:val="24"/>
          <w:szCs w:val="24"/>
        </w:rPr>
        <w:t>Смолінської</w:t>
      </w:r>
      <w:proofErr w:type="spellEnd"/>
      <w:r>
        <w:rPr>
          <w:rFonts w:eastAsia="Calibri"/>
          <w:b/>
          <w:sz w:val="24"/>
          <w:szCs w:val="24"/>
        </w:rPr>
        <w:t xml:space="preserve"> селищної ради </w:t>
      </w:r>
    </w:p>
    <w:p w:rsidR="001722CF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від 26 червня 2025 року №176 </w:t>
      </w:r>
    </w:p>
    <w:p w:rsidR="00D068D6" w:rsidRDefault="001722CF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="003A1769" w:rsidRPr="003A1769">
        <w:rPr>
          <w:rFonts w:eastAsia="Calibri"/>
          <w:b/>
          <w:sz w:val="24"/>
          <w:szCs w:val="24"/>
        </w:rPr>
        <w:t xml:space="preserve">Про </w:t>
      </w:r>
      <w:r w:rsidR="00AF7D7C">
        <w:rPr>
          <w:rFonts w:eastAsia="Calibri"/>
          <w:b/>
          <w:sz w:val="24"/>
          <w:szCs w:val="24"/>
        </w:rPr>
        <w:t>утворення М</w:t>
      </w:r>
      <w:r w:rsidR="001765F8">
        <w:rPr>
          <w:rFonts w:eastAsia="Calibri"/>
          <w:b/>
          <w:sz w:val="24"/>
          <w:szCs w:val="24"/>
        </w:rPr>
        <w:t xml:space="preserve">ісцевої інвестиційної </w:t>
      </w:r>
      <w:r>
        <w:rPr>
          <w:rFonts w:eastAsia="Calibri"/>
          <w:b/>
          <w:sz w:val="24"/>
          <w:szCs w:val="24"/>
        </w:rPr>
        <w:t>Р</w:t>
      </w:r>
      <w:r w:rsidR="001765F8">
        <w:rPr>
          <w:rFonts w:eastAsia="Calibri"/>
          <w:b/>
          <w:sz w:val="24"/>
          <w:szCs w:val="24"/>
        </w:rPr>
        <w:t>ади</w:t>
      </w:r>
      <w:r>
        <w:rPr>
          <w:rFonts w:eastAsia="Calibri"/>
          <w:b/>
          <w:sz w:val="24"/>
          <w:szCs w:val="24"/>
        </w:rPr>
        <w:t>»</w:t>
      </w:r>
      <w:r w:rsidR="001765F8">
        <w:rPr>
          <w:rFonts w:eastAsia="Calibri"/>
          <w:b/>
          <w:sz w:val="24"/>
          <w:szCs w:val="24"/>
        </w:rPr>
        <w:t xml:space="preserve"> </w:t>
      </w:r>
    </w:p>
    <w:p w:rsidR="003A1769" w:rsidRDefault="003A1769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1765F8" w:rsidRPr="003A1769" w:rsidRDefault="001765F8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D068D6" w:rsidRPr="001765F8" w:rsidRDefault="001765F8" w:rsidP="001765F8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765F8">
        <w:rPr>
          <w:sz w:val="24"/>
          <w:szCs w:val="24"/>
        </w:rPr>
        <w:t xml:space="preserve">Керуючись статтею 75-2 Бюджетного кодексу України «Планування, підготовка та реалізація публічних інвестиційних </w:t>
      </w:r>
      <w:proofErr w:type="spellStart"/>
      <w:r w:rsidRPr="001765F8">
        <w:rPr>
          <w:sz w:val="24"/>
          <w:szCs w:val="24"/>
        </w:rPr>
        <w:t>проєктів</w:t>
      </w:r>
      <w:proofErr w:type="spellEnd"/>
      <w:r w:rsidRPr="001765F8">
        <w:rPr>
          <w:sz w:val="24"/>
          <w:szCs w:val="24"/>
        </w:rPr>
        <w:t xml:space="preserve"> та програм публічних інвестицій на регіональному та місцевому рівнях», </w:t>
      </w:r>
      <w:r>
        <w:rPr>
          <w:sz w:val="24"/>
          <w:szCs w:val="24"/>
        </w:rPr>
        <w:t xml:space="preserve">Постановою Кабінету Міністрів України від 14.05.2024 року </w:t>
      </w:r>
      <w:r w:rsidRPr="001765F8">
        <w:rPr>
          <w:sz w:val="24"/>
          <w:szCs w:val="24"/>
        </w:rPr>
        <w:t>№549 «</w:t>
      </w:r>
      <w:r w:rsidRPr="001765F8">
        <w:rPr>
          <w:bCs/>
          <w:sz w:val="24"/>
          <w:szCs w:val="24"/>
          <w:shd w:val="clear" w:color="auto" w:fill="FFFFFF"/>
        </w:rPr>
        <w:t>Про утворення Стратегічної інвестиційної ради» та від 28.02.2025 року №294 «Про затвердження Порядку розроблення та моніторингу реалізації середньострокового плану пріоритетних публічних інвестицій держави</w:t>
      </w:r>
      <w:r w:rsidRPr="001765F8">
        <w:rPr>
          <w:b/>
          <w:bCs/>
          <w:sz w:val="24"/>
          <w:szCs w:val="24"/>
          <w:shd w:val="clear" w:color="auto" w:fill="FFFFFF"/>
        </w:rPr>
        <w:t>»</w:t>
      </w:r>
      <w:r w:rsidRPr="001765F8">
        <w:rPr>
          <w:bCs/>
          <w:sz w:val="24"/>
          <w:szCs w:val="24"/>
          <w:shd w:val="clear" w:color="auto" w:fill="FFFFFF"/>
        </w:rPr>
        <w:t xml:space="preserve">, </w:t>
      </w:r>
      <w:r w:rsidRPr="001765F8">
        <w:rPr>
          <w:sz w:val="24"/>
          <w:szCs w:val="24"/>
        </w:rPr>
        <w:t>статтею 52 Закону України « Про місцеве самоврядування в Україні»,</w:t>
      </w:r>
    </w:p>
    <w:p w:rsidR="001765F8" w:rsidRDefault="001765F8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В И Р І Ш И В:</w:t>
      </w:r>
    </w:p>
    <w:p w:rsidR="00D068D6" w:rsidRPr="00D068D6" w:rsidRDefault="00D068D6" w:rsidP="00D068D6">
      <w:pPr>
        <w:widowControl/>
        <w:autoSpaceDE/>
        <w:autoSpaceDN/>
        <w:rPr>
          <w:sz w:val="24"/>
          <w:szCs w:val="24"/>
          <w:lang w:eastAsia="ru-RU"/>
        </w:rPr>
      </w:pPr>
    </w:p>
    <w:p w:rsidR="00AF7D7C" w:rsidRDefault="001722CF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Внести зміни до п.1 цього рішення виконавчого комітету в частині складу Місцевої інвестиційної Ради та затвердити її склад у новій редакції </w:t>
      </w:r>
      <w:r w:rsidR="00AF7D7C" w:rsidRPr="00AF7D7C">
        <w:rPr>
          <w:sz w:val="24"/>
          <w:szCs w:val="24"/>
          <w:lang w:eastAsia="ru-RU"/>
        </w:rPr>
        <w:t xml:space="preserve">згідно з додатком. </w:t>
      </w:r>
    </w:p>
    <w:p w:rsidR="00D068D6" w:rsidRPr="00AF7D7C" w:rsidRDefault="00D068D6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F7D7C">
        <w:rPr>
          <w:sz w:val="24"/>
          <w:szCs w:val="24"/>
        </w:rPr>
        <w:t>Контроль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>за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>виконанням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 xml:space="preserve">цього рішення покласти на </w:t>
      </w:r>
      <w:r w:rsidR="00AF7D7C">
        <w:rPr>
          <w:sz w:val="24"/>
          <w:szCs w:val="24"/>
        </w:rPr>
        <w:t>голову селищної ради Миколу МАЗУРУ.</w:t>
      </w: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AF7D7C" w:rsidRPr="00D068D6" w:rsidRDefault="00AF7D7C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6A295E" w:rsidP="00D068D6">
      <w:pPr>
        <w:widowControl/>
        <w:tabs>
          <w:tab w:val="left" w:pos="7088"/>
        </w:tabs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="00D068D6">
        <w:rPr>
          <w:b/>
          <w:sz w:val="24"/>
          <w:szCs w:val="24"/>
          <w:lang w:eastAsia="ru-RU"/>
        </w:rPr>
        <w:t>олова</w:t>
      </w:r>
      <w:r>
        <w:rPr>
          <w:b/>
          <w:sz w:val="24"/>
          <w:szCs w:val="24"/>
          <w:lang w:eastAsia="ru-RU"/>
        </w:rPr>
        <w:t xml:space="preserve"> селищної ради</w:t>
      </w:r>
      <w:r w:rsidR="00D068D6">
        <w:rPr>
          <w:b/>
          <w:sz w:val="24"/>
          <w:szCs w:val="24"/>
          <w:lang w:eastAsia="ru-RU"/>
        </w:rPr>
        <w:tab/>
      </w:r>
      <w:r w:rsidR="00D068D6" w:rsidRPr="00D068D6">
        <w:rPr>
          <w:b/>
          <w:sz w:val="24"/>
          <w:szCs w:val="24"/>
          <w:lang w:eastAsia="ru-RU"/>
        </w:rPr>
        <w:t xml:space="preserve">Микола МАЗУРА </w:t>
      </w:r>
    </w:p>
    <w:p w:rsidR="00D068D6" w:rsidRPr="00D068D6" w:rsidRDefault="00D068D6" w:rsidP="00D068D6">
      <w:pPr>
        <w:widowControl/>
        <w:autoSpaceDE/>
        <w:autoSpaceDN/>
        <w:rPr>
          <w:sz w:val="20"/>
          <w:szCs w:val="20"/>
          <w:lang w:eastAsia="ru-RU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Pr="00F702F7" w:rsidRDefault="00AF7D7C">
      <w:pPr>
        <w:spacing w:before="67"/>
        <w:ind w:left="5957"/>
        <w:rPr>
          <w:sz w:val="24"/>
          <w:szCs w:val="24"/>
        </w:rPr>
      </w:pPr>
    </w:p>
    <w:p w:rsidR="0021578D" w:rsidRPr="00F702F7" w:rsidRDefault="006D1323" w:rsidP="00BC1511">
      <w:pPr>
        <w:spacing w:before="67" w:line="360" w:lineRule="auto"/>
        <w:ind w:left="5957"/>
        <w:rPr>
          <w:sz w:val="24"/>
          <w:szCs w:val="24"/>
        </w:rPr>
      </w:pPr>
      <w:r w:rsidRPr="00F702F7">
        <w:rPr>
          <w:sz w:val="24"/>
          <w:szCs w:val="24"/>
        </w:rPr>
        <w:t>ЗАТВЕРДЖЕНО</w:t>
      </w:r>
    </w:p>
    <w:p w:rsidR="00BC5967" w:rsidRDefault="006D1323" w:rsidP="0021578D">
      <w:pPr>
        <w:spacing w:before="2" w:line="360" w:lineRule="auto"/>
        <w:ind w:left="5931" w:right="763"/>
        <w:rPr>
          <w:sz w:val="24"/>
          <w:szCs w:val="24"/>
        </w:rPr>
      </w:pPr>
      <w:r w:rsidRPr="00F702F7">
        <w:rPr>
          <w:sz w:val="24"/>
          <w:szCs w:val="24"/>
        </w:rPr>
        <w:t>рішення виконавчого комітету</w:t>
      </w:r>
      <w:r w:rsidRPr="00F702F7">
        <w:rPr>
          <w:spacing w:val="-65"/>
          <w:sz w:val="24"/>
          <w:szCs w:val="24"/>
        </w:rPr>
        <w:t xml:space="preserve"> </w:t>
      </w:r>
      <w:r w:rsidR="00D73FDB" w:rsidRPr="00F702F7">
        <w:rPr>
          <w:spacing w:val="-65"/>
          <w:sz w:val="24"/>
          <w:szCs w:val="24"/>
        </w:rPr>
        <w:t xml:space="preserve"> </w:t>
      </w:r>
      <w:proofErr w:type="spellStart"/>
      <w:r w:rsidR="00791579" w:rsidRPr="00F702F7">
        <w:rPr>
          <w:sz w:val="24"/>
          <w:szCs w:val="24"/>
        </w:rPr>
        <w:t>Смолінської</w:t>
      </w:r>
      <w:proofErr w:type="spellEnd"/>
      <w:r w:rsidR="00791579" w:rsidRPr="00F702F7">
        <w:rPr>
          <w:sz w:val="24"/>
          <w:szCs w:val="24"/>
        </w:rPr>
        <w:t xml:space="preserve"> </w:t>
      </w:r>
      <w:r w:rsidRPr="00F702F7">
        <w:rPr>
          <w:sz w:val="24"/>
          <w:szCs w:val="24"/>
        </w:rPr>
        <w:t>селищної ради</w:t>
      </w:r>
      <w:r w:rsidRPr="00F702F7">
        <w:rPr>
          <w:spacing w:val="1"/>
          <w:sz w:val="24"/>
          <w:szCs w:val="24"/>
        </w:rPr>
        <w:t xml:space="preserve"> </w:t>
      </w:r>
      <w:r w:rsidRPr="00F702F7">
        <w:rPr>
          <w:sz w:val="24"/>
          <w:szCs w:val="24"/>
        </w:rPr>
        <w:t>від</w:t>
      </w:r>
      <w:r w:rsidRPr="00F702F7">
        <w:rPr>
          <w:spacing w:val="-2"/>
          <w:sz w:val="24"/>
          <w:szCs w:val="24"/>
        </w:rPr>
        <w:t xml:space="preserve"> </w:t>
      </w:r>
      <w:r w:rsidR="006A295E" w:rsidRPr="00F702F7">
        <w:rPr>
          <w:sz w:val="24"/>
          <w:szCs w:val="24"/>
        </w:rPr>
        <w:t>26.06</w:t>
      </w:r>
      <w:r w:rsidR="000C5F8F" w:rsidRPr="00F702F7">
        <w:rPr>
          <w:sz w:val="24"/>
          <w:szCs w:val="24"/>
        </w:rPr>
        <w:t>.</w:t>
      </w:r>
      <w:r w:rsidR="006A295E" w:rsidRPr="00F702F7">
        <w:rPr>
          <w:sz w:val="24"/>
          <w:szCs w:val="24"/>
        </w:rPr>
        <w:t>2025</w:t>
      </w:r>
      <w:r w:rsidRPr="00F702F7">
        <w:rPr>
          <w:spacing w:val="1"/>
          <w:sz w:val="24"/>
          <w:szCs w:val="24"/>
        </w:rPr>
        <w:t xml:space="preserve"> </w:t>
      </w:r>
      <w:r w:rsidRPr="00F702F7">
        <w:rPr>
          <w:sz w:val="24"/>
          <w:szCs w:val="24"/>
        </w:rPr>
        <w:t>року</w:t>
      </w:r>
      <w:r w:rsidRPr="00F702F7">
        <w:rPr>
          <w:spacing w:val="2"/>
          <w:sz w:val="24"/>
          <w:szCs w:val="24"/>
        </w:rPr>
        <w:t xml:space="preserve"> </w:t>
      </w:r>
      <w:r w:rsidRPr="00F702F7">
        <w:rPr>
          <w:sz w:val="24"/>
          <w:szCs w:val="24"/>
        </w:rPr>
        <w:t>№</w:t>
      </w:r>
      <w:r w:rsidR="00AB2A32">
        <w:rPr>
          <w:sz w:val="24"/>
          <w:szCs w:val="24"/>
        </w:rPr>
        <w:t>176</w:t>
      </w:r>
    </w:p>
    <w:p w:rsidR="001722CF" w:rsidRPr="00F702F7" w:rsidRDefault="001722CF" w:rsidP="0021578D">
      <w:pPr>
        <w:spacing w:before="2" w:line="360" w:lineRule="auto"/>
        <w:ind w:left="5931" w:right="763"/>
        <w:rPr>
          <w:sz w:val="24"/>
          <w:szCs w:val="24"/>
        </w:rPr>
      </w:pPr>
      <w:r>
        <w:rPr>
          <w:sz w:val="24"/>
          <w:szCs w:val="24"/>
        </w:rPr>
        <w:t xml:space="preserve">(із </w:t>
      </w:r>
      <w:r w:rsidR="00734A08">
        <w:rPr>
          <w:sz w:val="24"/>
          <w:szCs w:val="24"/>
        </w:rPr>
        <w:t>змінами від 26 лютого 2026 року №42</w:t>
      </w:r>
      <w:bookmarkStart w:id="0" w:name="_GoBack"/>
      <w:bookmarkEnd w:id="0"/>
      <w:r>
        <w:rPr>
          <w:sz w:val="24"/>
          <w:szCs w:val="24"/>
        </w:rPr>
        <w:t>)</w:t>
      </w:r>
    </w:p>
    <w:p w:rsidR="00BC5967" w:rsidRPr="00F702F7" w:rsidRDefault="00BC5967">
      <w:pPr>
        <w:pStyle w:val="a3"/>
        <w:spacing w:before="5"/>
        <w:ind w:left="0"/>
        <w:rPr>
          <w:sz w:val="24"/>
          <w:szCs w:val="24"/>
        </w:rPr>
      </w:pPr>
    </w:p>
    <w:p w:rsidR="00BC5967" w:rsidRPr="00F702F7" w:rsidRDefault="00AF7D7C">
      <w:pPr>
        <w:pStyle w:val="1"/>
        <w:spacing w:before="1" w:line="322" w:lineRule="exact"/>
        <w:ind w:right="2046"/>
        <w:rPr>
          <w:sz w:val="24"/>
          <w:szCs w:val="24"/>
        </w:rPr>
      </w:pPr>
      <w:r w:rsidRPr="00F702F7">
        <w:rPr>
          <w:sz w:val="24"/>
          <w:szCs w:val="24"/>
        </w:rPr>
        <w:t>СКЛАД</w:t>
      </w:r>
    </w:p>
    <w:p w:rsidR="00AF7D7C" w:rsidRPr="00F702F7" w:rsidRDefault="00AF7D7C">
      <w:pPr>
        <w:pStyle w:val="1"/>
        <w:spacing w:before="1" w:line="322" w:lineRule="exact"/>
        <w:ind w:right="2046"/>
        <w:rPr>
          <w:sz w:val="24"/>
          <w:szCs w:val="24"/>
        </w:rPr>
      </w:pPr>
      <w:r w:rsidRPr="00F702F7">
        <w:rPr>
          <w:sz w:val="24"/>
          <w:szCs w:val="24"/>
        </w:rPr>
        <w:t>Місцевої інвестиційної ради</w:t>
      </w:r>
    </w:p>
    <w:p w:rsidR="00AA3A43" w:rsidRPr="00F702F7" w:rsidRDefault="00AA3A43">
      <w:pPr>
        <w:pStyle w:val="1"/>
        <w:spacing w:before="1" w:line="322" w:lineRule="exact"/>
        <w:ind w:right="2046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AA3A43" w:rsidRPr="00F702F7" w:rsidTr="00BC1511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МАЗУРА Микола Миколайович</w:t>
            </w: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Голова селищної ради, голова Місцевої інвестиційної ради</w:t>
            </w:r>
          </w:p>
        </w:tc>
      </w:tr>
      <w:tr w:rsidR="00BC1511" w:rsidRPr="00F702F7" w:rsidTr="00BC1511"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РЄЗНІК Віктор Віталійович</w:t>
            </w:r>
          </w:p>
        </w:tc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селищного голови з питань виконавчих органів ради , </w:t>
            </w:r>
            <w:r w:rsidRPr="00F702F7">
              <w:rPr>
                <w:sz w:val="24"/>
                <w:szCs w:val="24"/>
              </w:rPr>
              <w:t>заступник голови Місцевої інвестиційної ради</w:t>
            </w:r>
          </w:p>
        </w:tc>
      </w:tr>
      <w:tr w:rsidR="00AA3A43" w:rsidRPr="00F702F7" w:rsidTr="00BC1511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F702F7">
              <w:rPr>
                <w:sz w:val="24"/>
                <w:szCs w:val="24"/>
              </w:rPr>
              <w:t>Смолінської</w:t>
            </w:r>
            <w:proofErr w:type="spellEnd"/>
            <w:r w:rsidRPr="00F702F7">
              <w:rPr>
                <w:sz w:val="24"/>
                <w:szCs w:val="24"/>
              </w:rPr>
              <w:t xml:space="preserve"> селищної ради, секретар Місцевої інвестиційної ради</w:t>
            </w:r>
          </w:p>
        </w:tc>
      </w:tr>
      <w:tr w:rsidR="00F702F7" w:rsidRPr="00F702F7" w:rsidTr="00BC1511">
        <w:tc>
          <w:tcPr>
            <w:tcW w:w="9574" w:type="dxa"/>
            <w:gridSpan w:val="2"/>
          </w:tcPr>
          <w:p w:rsidR="00F702F7" w:rsidRPr="00F702F7" w:rsidRDefault="00F702F7" w:rsidP="00AA3A43">
            <w:pPr>
              <w:spacing w:before="67" w:line="360" w:lineRule="auto"/>
              <w:rPr>
                <w:b/>
                <w:sz w:val="24"/>
                <w:szCs w:val="24"/>
              </w:rPr>
            </w:pPr>
            <w:r w:rsidRPr="00F702F7">
              <w:rPr>
                <w:b/>
                <w:sz w:val="24"/>
                <w:szCs w:val="24"/>
              </w:rPr>
              <w:t>ЧЛЕНИ Місцевої інвестиційної ради:</w:t>
            </w:r>
          </w:p>
        </w:tc>
      </w:tr>
      <w:tr w:rsidR="00AA3A43" w:rsidRPr="00F702F7" w:rsidTr="00BC1511">
        <w:tc>
          <w:tcPr>
            <w:tcW w:w="4787" w:type="dxa"/>
          </w:tcPr>
          <w:p w:rsidR="00AA3A43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AA3A43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Керуюча справами виконавчого комітету селищної ради</w:t>
            </w:r>
          </w:p>
        </w:tc>
      </w:tr>
      <w:tr w:rsidR="00BC1511" w:rsidRPr="00F702F7" w:rsidTr="00BC1511"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BC1511"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Начальник відділу будівництва, земельн</w:t>
            </w:r>
            <w:r>
              <w:rPr>
                <w:sz w:val="24"/>
                <w:szCs w:val="24"/>
              </w:rPr>
              <w:t>их ресурсів, архітектури та ЖКГ</w:t>
            </w:r>
          </w:p>
        </w:tc>
      </w:tr>
      <w:tr w:rsidR="00F702F7" w:rsidRPr="00F702F7" w:rsidTr="00BC1511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ДЕМЧЕНКО </w:t>
            </w:r>
            <w:proofErr w:type="spellStart"/>
            <w:r w:rsidRPr="00F702F7">
              <w:rPr>
                <w:sz w:val="24"/>
                <w:szCs w:val="24"/>
              </w:rPr>
              <w:t>Альвіна</w:t>
            </w:r>
            <w:proofErr w:type="spellEnd"/>
            <w:r w:rsidRPr="00F702F7"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 w:rsidRPr="00F702F7">
              <w:rPr>
                <w:sz w:val="24"/>
                <w:szCs w:val="24"/>
              </w:rPr>
              <w:t>Смолінської</w:t>
            </w:r>
            <w:proofErr w:type="spellEnd"/>
            <w:r w:rsidRPr="00F702F7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F702F7" w:rsidRPr="00F702F7" w:rsidTr="00BC1511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ОСТРОВСЬКИЙ Денис Юрійович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Радник селищного голови, </w:t>
            </w:r>
            <w:r>
              <w:rPr>
                <w:sz w:val="24"/>
                <w:szCs w:val="24"/>
              </w:rPr>
              <w:t>ч</w:t>
            </w:r>
            <w:r w:rsidRPr="00F702F7">
              <w:rPr>
                <w:sz w:val="24"/>
                <w:szCs w:val="24"/>
              </w:rPr>
              <w:t>лен виконавчого комітету селищної ради (за згодою)</w:t>
            </w:r>
          </w:p>
        </w:tc>
      </w:tr>
      <w:tr w:rsidR="00F702F7" w:rsidRPr="00F702F7" w:rsidTr="00BC1511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ЮРЧЕНКО Віктор Федорович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Депутат селищної ради (за згодою)</w:t>
            </w:r>
          </w:p>
        </w:tc>
      </w:tr>
      <w:tr w:rsidR="00BC1511" w:rsidRPr="00F702F7" w:rsidTr="00BC1511"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ПРАВДИВЦЕВ Павло Анатолійович</w:t>
            </w:r>
          </w:p>
        </w:tc>
        <w:tc>
          <w:tcPr>
            <w:tcW w:w="4787" w:type="dxa"/>
          </w:tcPr>
          <w:p w:rsidR="00BC1511" w:rsidRPr="00F702F7" w:rsidRDefault="00BC1511" w:rsidP="00AA3A43">
            <w:pPr>
              <w:spacing w:before="67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 громадськості (за згодою)</w:t>
            </w:r>
          </w:p>
        </w:tc>
      </w:tr>
    </w:tbl>
    <w:p w:rsidR="00F702F7" w:rsidRDefault="00F702F7" w:rsidP="00BC1511">
      <w:pPr>
        <w:spacing w:before="67" w:line="360" w:lineRule="auto"/>
        <w:rPr>
          <w:sz w:val="28"/>
          <w:szCs w:val="28"/>
        </w:rPr>
      </w:pPr>
    </w:p>
    <w:sectPr w:rsidR="00F702F7" w:rsidSect="001765F8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2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3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4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5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20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2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3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23"/>
  </w:num>
  <w:num w:numId="7">
    <w:abstractNumId w:val="22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4"/>
  </w:num>
  <w:num w:numId="18">
    <w:abstractNumId w:val="18"/>
  </w:num>
  <w:num w:numId="19">
    <w:abstractNumId w:val="5"/>
  </w:num>
  <w:num w:numId="20">
    <w:abstractNumId w:val="20"/>
  </w:num>
  <w:num w:numId="21">
    <w:abstractNumId w:val="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722CF"/>
    <w:rsid w:val="001765F8"/>
    <w:rsid w:val="00184F8E"/>
    <w:rsid w:val="001908F2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1769"/>
    <w:rsid w:val="003F08BC"/>
    <w:rsid w:val="004067D3"/>
    <w:rsid w:val="0041152A"/>
    <w:rsid w:val="004326ED"/>
    <w:rsid w:val="0044656C"/>
    <w:rsid w:val="00467756"/>
    <w:rsid w:val="0049774D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A295E"/>
    <w:rsid w:val="006C5609"/>
    <w:rsid w:val="006C6557"/>
    <w:rsid w:val="006D1323"/>
    <w:rsid w:val="006D4CCE"/>
    <w:rsid w:val="006F18E8"/>
    <w:rsid w:val="006F6C79"/>
    <w:rsid w:val="00734A08"/>
    <w:rsid w:val="00745484"/>
    <w:rsid w:val="00754BC9"/>
    <w:rsid w:val="00764D27"/>
    <w:rsid w:val="007879D4"/>
    <w:rsid w:val="00791579"/>
    <w:rsid w:val="007A0A4F"/>
    <w:rsid w:val="007E5B2A"/>
    <w:rsid w:val="007F3CDE"/>
    <w:rsid w:val="008F29EF"/>
    <w:rsid w:val="00921850"/>
    <w:rsid w:val="00935C11"/>
    <w:rsid w:val="00937C0B"/>
    <w:rsid w:val="009444F1"/>
    <w:rsid w:val="009A4AE8"/>
    <w:rsid w:val="009A7608"/>
    <w:rsid w:val="009F2C97"/>
    <w:rsid w:val="00A160E7"/>
    <w:rsid w:val="00A2305F"/>
    <w:rsid w:val="00A24F13"/>
    <w:rsid w:val="00A2637A"/>
    <w:rsid w:val="00A63937"/>
    <w:rsid w:val="00A6737A"/>
    <w:rsid w:val="00A908AB"/>
    <w:rsid w:val="00A94EBE"/>
    <w:rsid w:val="00A96805"/>
    <w:rsid w:val="00AA3A43"/>
    <w:rsid w:val="00AB2A32"/>
    <w:rsid w:val="00AF416C"/>
    <w:rsid w:val="00AF7D7C"/>
    <w:rsid w:val="00B16ECC"/>
    <w:rsid w:val="00B32794"/>
    <w:rsid w:val="00B33031"/>
    <w:rsid w:val="00B37D39"/>
    <w:rsid w:val="00B574BC"/>
    <w:rsid w:val="00B61281"/>
    <w:rsid w:val="00B77123"/>
    <w:rsid w:val="00B97D6B"/>
    <w:rsid w:val="00BC1511"/>
    <w:rsid w:val="00BC5967"/>
    <w:rsid w:val="00BD2808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702F7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A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A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ED3D-9E0B-47CE-802D-2156433D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lenovo</cp:lastModifiedBy>
  <cp:revision>52</cp:revision>
  <cp:lastPrinted>2026-02-27T12:58:00Z</cp:lastPrinted>
  <dcterms:created xsi:type="dcterms:W3CDTF">2021-04-06T05:03:00Z</dcterms:created>
  <dcterms:modified xsi:type="dcterms:W3CDTF">2026-02-27T12:58:00Z</dcterms:modified>
</cp:coreProperties>
</file>