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E0838E1" wp14:editId="5C7AF172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434241" w:rsidRPr="00434241" w:rsidRDefault="00434241" w:rsidP="004342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</w:t>
      </w:r>
      <w:r w:rsidR="006512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четверта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:rsidR="00434241" w:rsidRPr="00434241" w:rsidRDefault="00434241" w:rsidP="00434241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 І Ш Е Н </w:t>
      </w:r>
      <w:proofErr w:type="spellStart"/>
      <w:proofErr w:type="gramStart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20B9" w:rsidRDefault="00434241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</w:t>
      </w:r>
      <w:r w:rsidR="00651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березня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EE7F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987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5C232D" w:rsidRDefault="005C232D" w:rsidP="005C23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створення комунальної установи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:rsidR="00C921E9" w:rsidRDefault="005C232D" w:rsidP="00C921E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«Центр надання соціальних послуг»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  <w:proofErr w:type="spellStart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селищної ради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</w:p>
    <w:p w:rsidR="005C232D" w:rsidRPr="005C232D" w:rsidRDefault="005C232D" w:rsidP="00C921E9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статей 26, 42, 59 Закону України «Про місцеве самоврядування в Україні», Закону України «Про соціальні послуги», з метою забезпечення надання соціальних послуг жителям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територіальної громади, селищна рада</w:t>
      </w:r>
    </w:p>
    <w:p w:rsidR="005C232D" w:rsidRPr="005C232D" w:rsidRDefault="005C232D" w:rsidP="005C2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ВИРІШИЛА:</w:t>
      </w:r>
    </w:p>
    <w:p w:rsidR="005C232D" w:rsidRPr="005C232D" w:rsidRDefault="005C232D" w:rsidP="0078165E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Створити комунальну установу «Центр надання соціальних послуг»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(скорочена назва – КУ «ЦНСП» </w:t>
      </w:r>
      <w:proofErr w:type="spellStart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засновником та власником установи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Смолінську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селищну раду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Новоукраїнського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району Кіровоградської області.</w:t>
      </w:r>
    </w:p>
    <w:p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Положення про комунальну установу «Центр надання соціальних послуг»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(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№1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додається).</w:t>
      </w:r>
    </w:p>
    <w:p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 місцезнаходження установи: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26223, Кіровоградська область,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район, селище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Смоліне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вул.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Казакова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843E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</w:t>
      </w:r>
    </w:p>
    <w:p w:rsidR="002B0BE0" w:rsidRPr="005C232D" w:rsidRDefault="002B0BE0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B0BE0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структуру </w:t>
      </w:r>
      <w:proofErr w:type="spellStart"/>
      <w:r w:rsidRPr="002B0BE0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установи «Центр </w:t>
      </w:r>
      <w:proofErr w:type="spellStart"/>
      <w:r w:rsidRPr="002B0BE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0BE0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B0BE0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BE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B0BE0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BE0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2B0BE0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№2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додається).</w:t>
      </w:r>
    </w:p>
    <w:p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голові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призначити директора комунальної установи «Центр надання соціальних послуг»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відповідно до вимог чинного законодавства України.</w:t>
      </w:r>
    </w:p>
    <w:p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 директора комунальної установи «Центр надання соціальних послуг» відповідальним за здійснення державної реєстрації юридичної особи.</w:t>
      </w:r>
    </w:p>
    <w:p w:rsidR="00387716" w:rsidRDefault="00387716" w:rsidP="0078165E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фінансовий план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комунальної установи «Центр надання соціальних послуг» </w:t>
      </w:r>
      <w:proofErr w:type="spellStart"/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2026 рік </w:t>
      </w:r>
      <w:r w:rsidR="0078165E" w:rsidRPr="0078165E">
        <w:t xml:space="preserve">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№3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додається).</w:t>
      </w:r>
    </w:p>
    <w:p w:rsidR="0078165E" w:rsidRDefault="0078165E" w:rsidP="0078165E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тарифи на платні соціальні послуги, що надаються </w:t>
      </w:r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мунальною</w:t>
      </w:r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установ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ою </w:t>
      </w:r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«Центр надання соціальних послуг» </w:t>
      </w:r>
      <w:proofErr w:type="spellStart"/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№4 </w:t>
      </w:r>
      <w:r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додається).</w:t>
      </w:r>
    </w:p>
    <w:p w:rsidR="008F0082" w:rsidRPr="005C232D" w:rsidRDefault="008F0082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00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 зміни до Положення про відділ соціального захисту, соціального забезпечення та охорони здо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та викласти у новій редакції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32C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№5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додається).</w:t>
      </w:r>
    </w:p>
    <w:p w:rsidR="005C232D" w:rsidRPr="005C232D" w:rsidRDefault="00387716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ередбачити видатки на утримання установи в межах коштів місцевого бюджету.</w:t>
      </w:r>
    </w:p>
    <w:p w:rsidR="00C921E9" w:rsidRPr="00C921E9" w:rsidRDefault="00C921E9" w:rsidP="00C921E9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Передати з відділу соціального захисту, соціального забезпечення та охорони здоров’я </w:t>
      </w:r>
      <w:proofErr w:type="spellStart"/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 баланс комунальної установи «Центр надання соціальних послуг» </w:t>
      </w:r>
      <w:proofErr w:type="spellStart"/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матеріальні цінності та основні засоби. 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ити</w:t>
      </w:r>
      <w:r w:rsidRPr="00C921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акт приймання-передачі на черговій сесії селищної ради.</w:t>
      </w:r>
    </w:p>
    <w:p w:rsidR="0078165E" w:rsidRPr="00F909FB" w:rsidRDefault="005C232D" w:rsidP="00F909FB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Контроль за виконанням цього рішення покласти на постійну комісію</w:t>
      </w:r>
      <w:r w:rsidRPr="00F9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8165E" w:rsidRPr="0078165E">
        <w:rPr>
          <w:rFonts w:ascii="Times New Roman" w:eastAsia="Calibri" w:hAnsi="Times New Roman" w:cs="Times New Roman"/>
          <w:sz w:val="24"/>
          <w:szCs w:val="24"/>
          <w:lang w:val="uk-UA"/>
        </w:rPr>
        <w:t>з питань планування, фінансів, бюджету, соціально-економічного розвитку, інвестиційної діяльності та регуляторної політики</w:t>
      </w:r>
      <w:r w:rsidR="0078165E" w:rsidRPr="0078165E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</w:t>
      </w:r>
    </w:p>
    <w:p w:rsidR="00387716" w:rsidRDefault="0078165E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165E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                                                                    Микола МАЗУРА</w:t>
      </w:r>
    </w:p>
    <w:sectPr w:rsidR="003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7D0"/>
    <w:multiLevelType w:val="multilevel"/>
    <w:tmpl w:val="3D42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3074B2B"/>
    <w:multiLevelType w:val="hybridMultilevel"/>
    <w:tmpl w:val="2ED8860C"/>
    <w:lvl w:ilvl="0" w:tplc="DC900C36">
      <w:start w:val="5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0273E7"/>
    <w:rsid w:val="000960FB"/>
    <w:rsid w:val="000E33B8"/>
    <w:rsid w:val="001B165B"/>
    <w:rsid w:val="00296FA6"/>
    <w:rsid w:val="002B0BE0"/>
    <w:rsid w:val="00336DEB"/>
    <w:rsid w:val="00387716"/>
    <w:rsid w:val="00434241"/>
    <w:rsid w:val="00487486"/>
    <w:rsid w:val="004C2E46"/>
    <w:rsid w:val="004C44CE"/>
    <w:rsid w:val="005C232D"/>
    <w:rsid w:val="0061182B"/>
    <w:rsid w:val="00651259"/>
    <w:rsid w:val="0078165E"/>
    <w:rsid w:val="007C0446"/>
    <w:rsid w:val="00843E15"/>
    <w:rsid w:val="0085758E"/>
    <w:rsid w:val="008A5D65"/>
    <w:rsid w:val="008F0082"/>
    <w:rsid w:val="009428EE"/>
    <w:rsid w:val="00A32C57"/>
    <w:rsid w:val="00A47B18"/>
    <w:rsid w:val="00A7091E"/>
    <w:rsid w:val="00AB4279"/>
    <w:rsid w:val="00AB719F"/>
    <w:rsid w:val="00B52C8B"/>
    <w:rsid w:val="00B620B9"/>
    <w:rsid w:val="00C04AB9"/>
    <w:rsid w:val="00C37C01"/>
    <w:rsid w:val="00C921E9"/>
    <w:rsid w:val="00CE7AF2"/>
    <w:rsid w:val="00D23480"/>
    <w:rsid w:val="00D96DAA"/>
    <w:rsid w:val="00E16C49"/>
    <w:rsid w:val="00EE7FAE"/>
    <w:rsid w:val="00F31E27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3F4B-4C43-491C-A3DE-4F45797E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DELL</cp:lastModifiedBy>
  <cp:revision>8</cp:revision>
  <cp:lastPrinted>2026-03-05T11:17:00Z</cp:lastPrinted>
  <dcterms:created xsi:type="dcterms:W3CDTF">2026-01-05T14:50:00Z</dcterms:created>
  <dcterms:modified xsi:type="dcterms:W3CDTF">2026-04-01T13:44:00Z</dcterms:modified>
</cp:coreProperties>
</file>