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35" w:rsidRPr="009E0035" w:rsidRDefault="009E0035" w:rsidP="009E0035">
      <w:pPr>
        <w:jc w:val="center"/>
        <w:rPr>
          <w:b/>
          <w:sz w:val="24"/>
          <w:szCs w:val="24"/>
          <w:lang w:val="ru-RU"/>
        </w:rPr>
      </w:pPr>
      <w:r w:rsidRPr="009E0035">
        <w:rPr>
          <w:b/>
          <w:noProof/>
          <w:sz w:val="24"/>
          <w:szCs w:val="24"/>
          <w:lang w:eastAsia="uk-UA"/>
        </w:rPr>
        <w:drawing>
          <wp:inline distT="0" distB="0" distL="0" distR="0" wp14:anchorId="167B7230" wp14:editId="18D86672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035" w:rsidRPr="009E0035" w:rsidRDefault="009E0035" w:rsidP="009E0035">
      <w:pPr>
        <w:jc w:val="center"/>
        <w:rPr>
          <w:b/>
          <w:sz w:val="24"/>
          <w:szCs w:val="24"/>
        </w:rPr>
      </w:pPr>
      <w:r w:rsidRPr="009E0035">
        <w:rPr>
          <w:b/>
          <w:sz w:val="24"/>
          <w:szCs w:val="24"/>
        </w:rPr>
        <w:t>СМОЛІНСЬКА СЕЛИЩНА РАДА</w:t>
      </w:r>
    </w:p>
    <w:p w:rsidR="009E0035" w:rsidRPr="009E0035" w:rsidRDefault="009E0035" w:rsidP="009E0035">
      <w:pPr>
        <w:jc w:val="center"/>
        <w:rPr>
          <w:b/>
          <w:sz w:val="24"/>
          <w:szCs w:val="24"/>
        </w:rPr>
      </w:pPr>
      <w:r w:rsidRPr="009E0035">
        <w:rPr>
          <w:b/>
          <w:sz w:val="24"/>
          <w:szCs w:val="24"/>
        </w:rPr>
        <w:t>НОВОУКРАЇНСЬКОГО РАЙОНУ КІРОВОГРАДСЬКОЇ ОБЛАСТІ</w:t>
      </w:r>
    </w:p>
    <w:p w:rsidR="009E0035" w:rsidRPr="009E0035" w:rsidRDefault="009E0035" w:rsidP="009E0035">
      <w:pPr>
        <w:jc w:val="center"/>
        <w:rPr>
          <w:b/>
          <w:sz w:val="24"/>
          <w:szCs w:val="24"/>
        </w:rPr>
      </w:pPr>
      <w:r w:rsidRPr="009E0035">
        <w:rPr>
          <w:b/>
          <w:sz w:val="24"/>
          <w:szCs w:val="24"/>
        </w:rPr>
        <w:t>ВИКОНАВЧИЙ КОМІТЕТ</w:t>
      </w:r>
    </w:p>
    <w:p w:rsidR="009E0035" w:rsidRPr="009E0035" w:rsidRDefault="009E0035" w:rsidP="009E0035">
      <w:pPr>
        <w:jc w:val="center"/>
        <w:rPr>
          <w:b/>
          <w:sz w:val="24"/>
          <w:szCs w:val="24"/>
        </w:rPr>
      </w:pPr>
    </w:p>
    <w:p w:rsidR="009E0035" w:rsidRPr="009E0035" w:rsidRDefault="009E0035" w:rsidP="009E0035">
      <w:pPr>
        <w:jc w:val="center"/>
        <w:rPr>
          <w:b/>
          <w:sz w:val="24"/>
          <w:szCs w:val="24"/>
        </w:rPr>
      </w:pPr>
      <w:r w:rsidRPr="009E0035">
        <w:rPr>
          <w:b/>
          <w:sz w:val="24"/>
          <w:szCs w:val="24"/>
        </w:rPr>
        <w:t>РІШЕННЯ</w:t>
      </w:r>
    </w:p>
    <w:p w:rsidR="009E0035" w:rsidRPr="009E0035" w:rsidRDefault="009E0035" w:rsidP="009E0035">
      <w:pPr>
        <w:jc w:val="center"/>
        <w:rPr>
          <w:sz w:val="24"/>
          <w:szCs w:val="24"/>
        </w:rPr>
      </w:pPr>
    </w:p>
    <w:p w:rsidR="009E0035" w:rsidRPr="009E0035" w:rsidRDefault="009E0035" w:rsidP="009E0035">
      <w:pPr>
        <w:tabs>
          <w:tab w:val="left" w:pos="3780"/>
        </w:tabs>
        <w:rPr>
          <w:color w:val="000000"/>
          <w:sz w:val="24"/>
          <w:szCs w:val="24"/>
        </w:rPr>
      </w:pPr>
      <w:r w:rsidRPr="009E0035">
        <w:rPr>
          <w:color w:val="000000"/>
          <w:sz w:val="24"/>
          <w:szCs w:val="24"/>
        </w:rPr>
        <w:t xml:space="preserve">від «__» червня 2026 року </w:t>
      </w:r>
      <w:r w:rsidRPr="009E0035">
        <w:rPr>
          <w:color w:val="000000"/>
          <w:sz w:val="24"/>
          <w:szCs w:val="24"/>
        </w:rPr>
        <w:tab/>
        <w:t xml:space="preserve">с-ще </w:t>
      </w:r>
      <w:proofErr w:type="spellStart"/>
      <w:r w:rsidRPr="009E0035">
        <w:rPr>
          <w:color w:val="000000"/>
          <w:sz w:val="24"/>
          <w:szCs w:val="24"/>
        </w:rPr>
        <w:t>Смоліне</w:t>
      </w:r>
      <w:proofErr w:type="spellEnd"/>
      <w:r w:rsidRPr="009E0035">
        <w:rPr>
          <w:color w:val="000000"/>
          <w:sz w:val="24"/>
          <w:szCs w:val="24"/>
        </w:rPr>
        <w:tab/>
      </w:r>
      <w:r w:rsidRPr="009E0035">
        <w:rPr>
          <w:color w:val="000000"/>
          <w:sz w:val="24"/>
          <w:szCs w:val="24"/>
        </w:rPr>
        <w:tab/>
      </w:r>
      <w:r w:rsidRPr="009E0035">
        <w:rPr>
          <w:color w:val="000000"/>
          <w:sz w:val="24"/>
          <w:szCs w:val="24"/>
        </w:rPr>
        <w:tab/>
        <w:t>№</w:t>
      </w:r>
    </w:p>
    <w:p w:rsidR="00447367" w:rsidRDefault="00447367"/>
    <w:p w:rsidR="00A33F72" w:rsidRDefault="00A33F72"/>
    <w:p w:rsidR="00A33F72" w:rsidRDefault="00731415" w:rsidP="00A33F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proofErr w:type="spellStart"/>
      <w:r>
        <w:rPr>
          <w:b/>
          <w:sz w:val="24"/>
          <w:szCs w:val="24"/>
        </w:rPr>
        <w:t>Смолінську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субланку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Нов</w:t>
      </w:r>
      <w:r w:rsidR="00A33F72">
        <w:rPr>
          <w:b/>
          <w:sz w:val="24"/>
          <w:szCs w:val="24"/>
        </w:rPr>
        <w:t>оукраїнської</w:t>
      </w:r>
      <w:proofErr w:type="spellEnd"/>
      <w:r w:rsidR="00A33F72">
        <w:rPr>
          <w:b/>
          <w:sz w:val="24"/>
          <w:szCs w:val="24"/>
        </w:rPr>
        <w:t xml:space="preserve"> районної ланки територіальної підсистеми єдиної державної системи цивільного </w:t>
      </w:r>
      <w:r w:rsidR="009E0035">
        <w:rPr>
          <w:b/>
          <w:sz w:val="24"/>
          <w:szCs w:val="24"/>
        </w:rPr>
        <w:t>захисту Кіровоградської області</w:t>
      </w:r>
    </w:p>
    <w:p w:rsidR="00A33F72" w:rsidRDefault="00A33F72" w:rsidP="009E0035">
      <w:pPr>
        <w:rPr>
          <w:b/>
          <w:sz w:val="24"/>
          <w:szCs w:val="24"/>
        </w:rPr>
      </w:pPr>
    </w:p>
    <w:p w:rsidR="00A33F72" w:rsidRDefault="00A33F72" w:rsidP="009E00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E0035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>розпорядження голови Кіровоградської обласної державної адміністрації від 12 червня 2026 року № 925-р «Про територіальну підсистему єдиної державної системи цивільного  захисту Кіровоградської області</w:t>
      </w:r>
      <w:r w:rsidR="00731415">
        <w:rPr>
          <w:sz w:val="24"/>
          <w:szCs w:val="24"/>
        </w:rPr>
        <w:t>»</w:t>
      </w:r>
      <w:r>
        <w:rPr>
          <w:sz w:val="24"/>
          <w:szCs w:val="24"/>
        </w:rPr>
        <w:t xml:space="preserve"> та розпорядження голови </w:t>
      </w:r>
      <w:proofErr w:type="spellStart"/>
      <w:r>
        <w:rPr>
          <w:sz w:val="24"/>
          <w:szCs w:val="24"/>
        </w:rPr>
        <w:t>Новоукраїнської</w:t>
      </w:r>
      <w:proofErr w:type="spellEnd"/>
      <w:r>
        <w:rPr>
          <w:sz w:val="24"/>
          <w:szCs w:val="24"/>
        </w:rPr>
        <w:t xml:space="preserve"> районної державної адміністрації від 22 червня 2026 року № 57-р «Про </w:t>
      </w:r>
      <w:proofErr w:type="spellStart"/>
      <w:r>
        <w:rPr>
          <w:sz w:val="24"/>
          <w:szCs w:val="24"/>
        </w:rPr>
        <w:t>Новоукраїнську</w:t>
      </w:r>
      <w:proofErr w:type="spellEnd"/>
      <w:r>
        <w:rPr>
          <w:sz w:val="24"/>
          <w:szCs w:val="24"/>
        </w:rPr>
        <w:t xml:space="preserve"> районну ланку територіальної підсистеми</w:t>
      </w:r>
      <w:r w:rsidR="00731415">
        <w:rPr>
          <w:sz w:val="24"/>
          <w:szCs w:val="24"/>
        </w:rPr>
        <w:t xml:space="preserve"> єдиної державної системи цивільного захисту Кіровоградської області»</w:t>
      </w:r>
    </w:p>
    <w:p w:rsidR="00731415" w:rsidRDefault="00731415" w:rsidP="00A33F72">
      <w:pPr>
        <w:jc w:val="both"/>
        <w:rPr>
          <w:sz w:val="24"/>
          <w:szCs w:val="24"/>
        </w:rPr>
      </w:pPr>
    </w:p>
    <w:p w:rsidR="009E0035" w:rsidRPr="009E0035" w:rsidRDefault="009E0035" w:rsidP="009E0035">
      <w:pPr>
        <w:ind w:left="3540" w:hanging="3540"/>
        <w:jc w:val="both"/>
        <w:rPr>
          <w:sz w:val="24"/>
          <w:szCs w:val="24"/>
        </w:rPr>
      </w:pPr>
      <w:r w:rsidRPr="009E0035">
        <w:rPr>
          <w:sz w:val="24"/>
          <w:szCs w:val="24"/>
        </w:rPr>
        <w:t>В И Р І Ш И В:</w:t>
      </w:r>
    </w:p>
    <w:p w:rsidR="00731415" w:rsidRDefault="00731415" w:rsidP="00A33F72">
      <w:pPr>
        <w:jc w:val="both"/>
        <w:rPr>
          <w:sz w:val="24"/>
          <w:szCs w:val="24"/>
        </w:rPr>
      </w:pPr>
    </w:p>
    <w:p w:rsidR="00731415" w:rsidRPr="00731415" w:rsidRDefault="00731415" w:rsidP="009E003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 w:rsidRPr="00731415">
        <w:rPr>
          <w:sz w:val="24"/>
          <w:szCs w:val="24"/>
        </w:rPr>
        <w:t xml:space="preserve">На підставі Положення уточнити, відкоригувати та затвердити в установленому порядку Положення про </w:t>
      </w:r>
      <w:proofErr w:type="spellStart"/>
      <w:r w:rsidRPr="00731415">
        <w:rPr>
          <w:sz w:val="24"/>
          <w:szCs w:val="24"/>
        </w:rPr>
        <w:t>Смолінську</w:t>
      </w:r>
      <w:proofErr w:type="spellEnd"/>
      <w:r w:rsidRPr="00731415">
        <w:rPr>
          <w:sz w:val="24"/>
          <w:szCs w:val="24"/>
        </w:rPr>
        <w:t xml:space="preserve"> </w:t>
      </w:r>
      <w:proofErr w:type="spellStart"/>
      <w:r w:rsidRPr="00731415">
        <w:rPr>
          <w:sz w:val="24"/>
          <w:szCs w:val="24"/>
        </w:rPr>
        <w:t>субланку</w:t>
      </w:r>
      <w:proofErr w:type="spellEnd"/>
      <w:r w:rsidRPr="00731415">
        <w:rPr>
          <w:sz w:val="24"/>
          <w:szCs w:val="24"/>
        </w:rPr>
        <w:t xml:space="preserve"> </w:t>
      </w:r>
      <w:proofErr w:type="spellStart"/>
      <w:r w:rsidRPr="00731415">
        <w:rPr>
          <w:sz w:val="24"/>
          <w:szCs w:val="24"/>
        </w:rPr>
        <w:t>Новоукраїнської</w:t>
      </w:r>
      <w:proofErr w:type="spellEnd"/>
      <w:r w:rsidRPr="00731415">
        <w:rPr>
          <w:sz w:val="24"/>
          <w:szCs w:val="24"/>
        </w:rPr>
        <w:t xml:space="preserve"> районної ланки територіальної підсистеми єдиної держа</w:t>
      </w:r>
      <w:r w:rsidR="008C063B">
        <w:rPr>
          <w:sz w:val="24"/>
          <w:szCs w:val="24"/>
        </w:rPr>
        <w:t xml:space="preserve">вної системи цивільного захисту </w:t>
      </w:r>
      <w:r w:rsidRPr="00731415">
        <w:rPr>
          <w:sz w:val="24"/>
          <w:szCs w:val="24"/>
        </w:rPr>
        <w:t>Кіровоградської області.</w:t>
      </w:r>
      <w:r w:rsidR="009E0035">
        <w:rPr>
          <w:sz w:val="24"/>
          <w:szCs w:val="24"/>
        </w:rPr>
        <w:t xml:space="preserve"> </w:t>
      </w:r>
    </w:p>
    <w:p w:rsidR="00731415" w:rsidRDefault="00731415" w:rsidP="009E003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Олені ПОТАШОВІЙ копію Положення про </w:t>
      </w:r>
      <w:proofErr w:type="spellStart"/>
      <w:r>
        <w:rPr>
          <w:sz w:val="24"/>
          <w:szCs w:val="24"/>
        </w:rPr>
        <w:t>субланку</w:t>
      </w:r>
      <w:proofErr w:type="spellEnd"/>
      <w:r>
        <w:rPr>
          <w:sz w:val="24"/>
          <w:szCs w:val="24"/>
        </w:rPr>
        <w:t xml:space="preserve"> надати управлінню з питань цивільного захисту, оборонної роботи та взаємодії з правоохоронними органами обласної державної адміністрації до 30 червня 2026 року.</w:t>
      </w:r>
    </w:p>
    <w:p w:rsidR="00731415" w:rsidRDefault="00731415" w:rsidP="009E003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071A5">
        <w:rPr>
          <w:sz w:val="24"/>
          <w:szCs w:val="24"/>
        </w:rPr>
        <w:t xml:space="preserve">Визнати таким, що втратило чинність, </w:t>
      </w:r>
      <w:r w:rsidR="002071A5">
        <w:rPr>
          <w:sz w:val="24"/>
          <w:szCs w:val="24"/>
        </w:rPr>
        <w:t xml:space="preserve">рішення від 26 червня 2025 року № 175 «Про затвердження Положення про </w:t>
      </w:r>
      <w:proofErr w:type="spellStart"/>
      <w:r w:rsidR="002071A5">
        <w:rPr>
          <w:sz w:val="24"/>
          <w:szCs w:val="24"/>
        </w:rPr>
        <w:t>Смолінську</w:t>
      </w:r>
      <w:proofErr w:type="spellEnd"/>
      <w:r w:rsidR="002071A5">
        <w:rPr>
          <w:sz w:val="24"/>
          <w:szCs w:val="24"/>
        </w:rPr>
        <w:t xml:space="preserve"> селищну </w:t>
      </w:r>
      <w:proofErr w:type="spellStart"/>
      <w:r w:rsidR="002071A5">
        <w:rPr>
          <w:sz w:val="24"/>
          <w:szCs w:val="24"/>
        </w:rPr>
        <w:t>субланку</w:t>
      </w:r>
      <w:proofErr w:type="spellEnd"/>
      <w:r w:rsidR="002071A5">
        <w:rPr>
          <w:sz w:val="24"/>
          <w:szCs w:val="24"/>
        </w:rPr>
        <w:t xml:space="preserve"> </w:t>
      </w:r>
      <w:proofErr w:type="spellStart"/>
      <w:r w:rsidR="002071A5">
        <w:rPr>
          <w:sz w:val="24"/>
          <w:szCs w:val="24"/>
        </w:rPr>
        <w:t>Новоукраїнської</w:t>
      </w:r>
      <w:proofErr w:type="spellEnd"/>
      <w:r w:rsidR="002071A5">
        <w:rPr>
          <w:sz w:val="24"/>
          <w:szCs w:val="24"/>
        </w:rPr>
        <w:t xml:space="preserve"> районної ланки Кіровоградської територіальної підсистеми  </w:t>
      </w:r>
      <w:r w:rsidR="008C063B">
        <w:rPr>
          <w:sz w:val="24"/>
          <w:szCs w:val="24"/>
        </w:rPr>
        <w:t>єдиної державної системи».</w:t>
      </w:r>
    </w:p>
    <w:p w:rsidR="008C063B" w:rsidRDefault="008C063B" w:rsidP="009E003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8C063B" w:rsidRDefault="008C063B" w:rsidP="009E0035">
      <w:pPr>
        <w:pStyle w:val="a3"/>
        <w:ind w:left="0"/>
        <w:jc w:val="both"/>
        <w:rPr>
          <w:sz w:val="24"/>
          <w:szCs w:val="24"/>
        </w:rPr>
      </w:pPr>
    </w:p>
    <w:p w:rsidR="008C063B" w:rsidRDefault="008C063B" w:rsidP="008C063B">
      <w:pPr>
        <w:pStyle w:val="a3"/>
        <w:jc w:val="both"/>
        <w:rPr>
          <w:sz w:val="24"/>
          <w:szCs w:val="24"/>
        </w:rPr>
      </w:pPr>
    </w:p>
    <w:p w:rsidR="008C063B" w:rsidRDefault="008C063B" w:rsidP="008C063B">
      <w:pPr>
        <w:pStyle w:val="a3"/>
        <w:jc w:val="both"/>
        <w:rPr>
          <w:sz w:val="24"/>
          <w:szCs w:val="24"/>
        </w:rPr>
      </w:pPr>
    </w:p>
    <w:p w:rsidR="009E0035" w:rsidRDefault="009E0035" w:rsidP="008C063B">
      <w:pPr>
        <w:pStyle w:val="a3"/>
        <w:jc w:val="both"/>
        <w:rPr>
          <w:sz w:val="24"/>
          <w:szCs w:val="24"/>
        </w:rPr>
      </w:pPr>
    </w:p>
    <w:p w:rsidR="008C063B" w:rsidRPr="009E0035" w:rsidRDefault="008C063B" w:rsidP="009E0035">
      <w:pPr>
        <w:jc w:val="both"/>
        <w:rPr>
          <w:b/>
          <w:sz w:val="24"/>
          <w:szCs w:val="24"/>
        </w:rPr>
      </w:pPr>
      <w:r w:rsidRPr="009E0035">
        <w:rPr>
          <w:b/>
          <w:sz w:val="24"/>
          <w:szCs w:val="24"/>
        </w:rPr>
        <w:t>Голова селищної ради</w:t>
      </w:r>
      <w:r w:rsidRPr="009E0035">
        <w:rPr>
          <w:b/>
          <w:sz w:val="24"/>
          <w:szCs w:val="24"/>
        </w:rPr>
        <w:tab/>
      </w:r>
      <w:r w:rsidRPr="009E0035">
        <w:rPr>
          <w:b/>
          <w:sz w:val="24"/>
          <w:szCs w:val="24"/>
        </w:rPr>
        <w:tab/>
      </w:r>
      <w:r w:rsidRPr="009E0035">
        <w:rPr>
          <w:b/>
          <w:sz w:val="24"/>
          <w:szCs w:val="24"/>
        </w:rPr>
        <w:tab/>
      </w:r>
      <w:r w:rsidRPr="009E0035">
        <w:rPr>
          <w:b/>
          <w:sz w:val="24"/>
          <w:szCs w:val="24"/>
        </w:rPr>
        <w:tab/>
      </w:r>
      <w:r w:rsidRPr="009E0035">
        <w:rPr>
          <w:b/>
          <w:sz w:val="24"/>
          <w:szCs w:val="24"/>
        </w:rPr>
        <w:tab/>
      </w:r>
      <w:r w:rsidR="009E0035">
        <w:rPr>
          <w:b/>
          <w:sz w:val="24"/>
          <w:szCs w:val="24"/>
        </w:rPr>
        <w:tab/>
      </w:r>
      <w:r w:rsidR="009E0035">
        <w:rPr>
          <w:b/>
          <w:sz w:val="24"/>
          <w:szCs w:val="24"/>
        </w:rPr>
        <w:tab/>
      </w:r>
      <w:bookmarkStart w:id="0" w:name="_GoBack"/>
      <w:bookmarkEnd w:id="0"/>
      <w:r w:rsidRPr="009E0035">
        <w:rPr>
          <w:b/>
          <w:sz w:val="24"/>
          <w:szCs w:val="24"/>
        </w:rPr>
        <w:t>Микола МАЗУРА</w:t>
      </w:r>
    </w:p>
    <w:sectPr w:rsidR="008C063B" w:rsidRPr="009E00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277F"/>
    <w:multiLevelType w:val="hybridMultilevel"/>
    <w:tmpl w:val="E7EE27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73DC1"/>
    <w:multiLevelType w:val="hybridMultilevel"/>
    <w:tmpl w:val="A4967C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72"/>
    <w:rsid w:val="002071A5"/>
    <w:rsid w:val="00447367"/>
    <w:rsid w:val="00731415"/>
    <w:rsid w:val="008C063B"/>
    <w:rsid w:val="009E0035"/>
    <w:rsid w:val="00A3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4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00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0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4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00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0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lenovo</cp:lastModifiedBy>
  <cp:revision>2</cp:revision>
  <dcterms:created xsi:type="dcterms:W3CDTF">2026-06-24T07:55:00Z</dcterms:created>
  <dcterms:modified xsi:type="dcterms:W3CDTF">2026-06-24T09:53:00Z</dcterms:modified>
</cp:coreProperties>
</file>