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B75" w:rsidRPr="00542B75" w:rsidRDefault="00542B75" w:rsidP="0054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2B75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 wp14:anchorId="2EF7677B" wp14:editId="6449A296">
            <wp:extent cx="474345" cy="577850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B75" w:rsidRPr="00542B75" w:rsidRDefault="00542B75" w:rsidP="0054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2B7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СМОЛІНСЬК</w:t>
      </w:r>
      <w:r w:rsidRPr="00542B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542B7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СЕЛИЩН</w:t>
      </w:r>
      <w:r w:rsidRPr="00542B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542B7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РАД</w:t>
      </w:r>
      <w:r w:rsidRPr="00542B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542B75" w:rsidRPr="00542B75" w:rsidRDefault="00542B75" w:rsidP="0054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2B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НОВОУКРАЇНСЬКОГО</w:t>
      </w:r>
      <w:r w:rsidRPr="00542B7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РАЙОНУ КІРОВОГРАДСЬКОЇ ОБЛАСТІ</w:t>
      </w:r>
    </w:p>
    <w:p w:rsidR="00542B75" w:rsidRPr="00542B75" w:rsidRDefault="00542B75" w:rsidP="00542B75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2B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п’ятдесят дев’ята сесія восьмого скликання </w:t>
      </w:r>
    </w:p>
    <w:p w:rsidR="00542B75" w:rsidRPr="00542B75" w:rsidRDefault="00542B75" w:rsidP="00542B75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2B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 І Ш Е Н </w:t>
      </w:r>
      <w:proofErr w:type="spellStart"/>
      <w:r w:rsidRPr="00542B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proofErr w:type="spellEnd"/>
      <w:r w:rsidRPr="00542B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</w:t>
      </w:r>
    </w:p>
    <w:p w:rsidR="00542B75" w:rsidRPr="00542B75" w:rsidRDefault="00542B75" w:rsidP="00542B75">
      <w:pPr>
        <w:widowControl w:val="0"/>
        <w:tabs>
          <w:tab w:val="left" w:pos="4111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2B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від «18» вересня 2026 року </w:t>
      </w:r>
      <w:r w:rsidRPr="00542B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с-ще Смоліне</w:t>
      </w:r>
      <w:r w:rsidRPr="00542B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42B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№ </w:t>
      </w:r>
      <w:r w:rsidR="00533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1119</w:t>
      </w:r>
      <w:bookmarkStart w:id="0" w:name="_GoBack"/>
      <w:bookmarkEnd w:id="0"/>
    </w:p>
    <w:p w:rsidR="0015288A" w:rsidRPr="0015288A" w:rsidRDefault="0015288A" w:rsidP="0015288A">
      <w:pPr>
        <w:rPr>
          <w:rFonts w:ascii="Times New Roman" w:hAnsi="Times New Roman" w:cs="Times New Roman"/>
        </w:rPr>
      </w:pPr>
      <w:r w:rsidRPr="0015288A">
        <w:rPr>
          <w:rFonts w:ascii="Times New Roman" w:hAnsi="Times New Roman" w:cs="Times New Roman"/>
        </w:rPr>
        <w:t xml:space="preserve">                                                       </w:t>
      </w:r>
    </w:p>
    <w:p w:rsidR="002041BF" w:rsidRPr="00542B75" w:rsidRDefault="0015288A" w:rsidP="002041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2B75">
        <w:rPr>
          <w:rFonts w:ascii="Times New Roman" w:hAnsi="Times New Roman" w:cs="Times New Roman"/>
          <w:b/>
          <w:sz w:val="24"/>
          <w:szCs w:val="24"/>
        </w:rPr>
        <w:t>Про затвердження технічної документації</w:t>
      </w:r>
    </w:p>
    <w:p w:rsidR="0015288A" w:rsidRPr="00542B75" w:rsidRDefault="0015288A" w:rsidP="002041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2B75">
        <w:rPr>
          <w:rFonts w:ascii="Times New Roman" w:hAnsi="Times New Roman" w:cs="Times New Roman"/>
          <w:b/>
          <w:sz w:val="24"/>
          <w:szCs w:val="24"/>
        </w:rPr>
        <w:t xml:space="preserve">із землеустрою щодо інвентаризації земельних </w:t>
      </w:r>
    </w:p>
    <w:p w:rsidR="0015288A" w:rsidRPr="00542B75" w:rsidRDefault="00A876FA" w:rsidP="002041BF">
      <w:pPr>
        <w:tabs>
          <w:tab w:val="left" w:pos="184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2B75">
        <w:rPr>
          <w:rFonts w:ascii="Times New Roman" w:hAnsi="Times New Roman" w:cs="Times New Roman"/>
          <w:b/>
          <w:sz w:val="24"/>
          <w:szCs w:val="24"/>
        </w:rPr>
        <w:t>ділянок комунальної власності</w:t>
      </w:r>
    </w:p>
    <w:p w:rsidR="00A876FA" w:rsidRPr="002041BF" w:rsidRDefault="00A876FA" w:rsidP="004E2D44">
      <w:pPr>
        <w:tabs>
          <w:tab w:val="left" w:pos="1845"/>
        </w:tabs>
        <w:spacing w:after="0"/>
        <w:rPr>
          <w:rFonts w:ascii="Times New Roman" w:hAnsi="Times New Roman" w:cs="Times New Roman"/>
          <w:b/>
        </w:rPr>
      </w:pPr>
    </w:p>
    <w:p w:rsidR="00A876FA" w:rsidRDefault="00A876FA" w:rsidP="00542B75">
      <w:pPr>
        <w:pStyle w:val="a5"/>
        <w:ind w:firstLine="709"/>
        <w:jc w:val="both"/>
        <w:rPr>
          <w:rFonts w:eastAsia="Calibri"/>
          <w:noProof/>
          <w:lang w:val="uk-UA" w:eastAsia="en-US"/>
        </w:rPr>
      </w:pPr>
      <w:r>
        <w:rPr>
          <w:rFonts w:eastAsia="Calibri"/>
          <w:noProof/>
          <w:lang w:val="uk-UA" w:eastAsia="en-US"/>
        </w:rPr>
        <w:t xml:space="preserve">Відповідно п.34 ст.26 Закону України </w:t>
      </w:r>
      <w:r>
        <w:rPr>
          <w:lang w:val="uk-UA"/>
        </w:rPr>
        <w:t>«</w:t>
      </w:r>
      <w:r>
        <w:rPr>
          <w:rFonts w:eastAsia="Calibri"/>
          <w:noProof/>
          <w:lang w:val="uk-UA" w:eastAsia="en-US"/>
        </w:rPr>
        <w:t>Про місцеве самоврядування в Україні</w:t>
      </w:r>
      <w:r>
        <w:rPr>
          <w:lang w:val="uk-UA"/>
        </w:rPr>
        <w:t>»</w:t>
      </w:r>
      <w:r>
        <w:rPr>
          <w:rFonts w:eastAsia="Calibri"/>
          <w:noProof/>
          <w:lang w:val="uk-UA" w:eastAsia="en-US"/>
        </w:rPr>
        <w:t xml:space="preserve"> та керуючись ст. 12, 65, 66, 123, 186 Земельного кодексу України, </w:t>
      </w:r>
      <w:r>
        <w:rPr>
          <w:lang w:val="uk-UA"/>
        </w:rPr>
        <w:t xml:space="preserve">п.5 ст.16 Закону України «Про державний земельний кадастр», </w:t>
      </w:r>
      <w:r>
        <w:rPr>
          <w:rFonts w:eastAsia="Calibri"/>
          <w:noProof/>
          <w:lang w:val="uk-UA" w:eastAsia="en-US"/>
        </w:rPr>
        <w:t>розглянувши технічну документацію із землеустрою селищна рада</w:t>
      </w:r>
    </w:p>
    <w:p w:rsidR="0015288A" w:rsidRPr="00A876FA" w:rsidRDefault="0015288A" w:rsidP="0015288A">
      <w:pPr>
        <w:tabs>
          <w:tab w:val="left" w:pos="1845"/>
        </w:tabs>
        <w:rPr>
          <w:rFonts w:ascii="Times New Roman" w:hAnsi="Times New Roman" w:cs="Times New Roman"/>
        </w:rPr>
      </w:pPr>
    </w:p>
    <w:p w:rsidR="0015288A" w:rsidRPr="004E2D44" w:rsidRDefault="0015288A" w:rsidP="0015288A">
      <w:pPr>
        <w:rPr>
          <w:rFonts w:ascii="Times New Roman" w:hAnsi="Times New Roman" w:cs="Times New Roman"/>
          <w:b/>
          <w:lang w:val="ru-RU"/>
        </w:rPr>
      </w:pPr>
      <w:r w:rsidRPr="0015288A">
        <w:rPr>
          <w:rFonts w:ascii="Times New Roman" w:hAnsi="Times New Roman" w:cs="Times New Roman"/>
          <w:b/>
        </w:rPr>
        <w:t>В И Р І Ш И Л А:</w:t>
      </w:r>
    </w:p>
    <w:p w:rsidR="00A876FA" w:rsidRPr="00542B75" w:rsidRDefault="0015288A" w:rsidP="00542B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B75">
        <w:rPr>
          <w:rFonts w:ascii="Times New Roman" w:hAnsi="Times New Roman" w:cs="Times New Roman"/>
          <w:sz w:val="24"/>
          <w:szCs w:val="24"/>
        </w:rPr>
        <w:t>1</w:t>
      </w:r>
      <w:r w:rsidR="004E2D44" w:rsidRPr="00542B75">
        <w:rPr>
          <w:rFonts w:ascii="Times New Roman" w:hAnsi="Times New Roman" w:cs="Times New Roman"/>
          <w:sz w:val="24"/>
          <w:szCs w:val="24"/>
        </w:rPr>
        <w:t>. Затвердити</w:t>
      </w:r>
      <w:r w:rsidRPr="00542B75">
        <w:rPr>
          <w:rFonts w:ascii="Times New Roman" w:hAnsi="Times New Roman" w:cs="Times New Roman"/>
          <w:sz w:val="24"/>
          <w:szCs w:val="24"/>
        </w:rPr>
        <w:t xml:space="preserve"> технічну документацію  із землеустрою щодо інвентаризації земельн</w:t>
      </w:r>
      <w:r w:rsidR="00542B75">
        <w:rPr>
          <w:rFonts w:ascii="Times New Roman" w:hAnsi="Times New Roman" w:cs="Times New Roman"/>
          <w:sz w:val="24"/>
          <w:szCs w:val="24"/>
        </w:rPr>
        <w:t xml:space="preserve">ої </w:t>
      </w:r>
      <w:r w:rsidRPr="00542B75">
        <w:rPr>
          <w:rFonts w:ascii="Times New Roman" w:hAnsi="Times New Roman" w:cs="Times New Roman"/>
          <w:sz w:val="24"/>
          <w:szCs w:val="24"/>
        </w:rPr>
        <w:t>ділян</w:t>
      </w:r>
      <w:r w:rsidR="00542B75">
        <w:rPr>
          <w:rFonts w:ascii="Times New Roman" w:hAnsi="Times New Roman" w:cs="Times New Roman"/>
          <w:sz w:val="24"/>
          <w:szCs w:val="24"/>
        </w:rPr>
        <w:t>ки</w:t>
      </w:r>
      <w:r w:rsidRPr="00542B75">
        <w:rPr>
          <w:rFonts w:ascii="Times New Roman" w:hAnsi="Times New Roman" w:cs="Times New Roman"/>
          <w:sz w:val="24"/>
          <w:szCs w:val="24"/>
        </w:rPr>
        <w:t xml:space="preserve"> комунальної власності</w:t>
      </w:r>
      <w:r w:rsidR="004E2D44" w:rsidRPr="00542B75">
        <w:rPr>
          <w:rFonts w:ascii="Times New Roman" w:hAnsi="Times New Roman" w:cs="Times New Roman"/>
          <w:sz w:val="24"/>
          <w:szCs w:val="24"/>
        </w:rPr>
        <w:t xml:space="preserve"> Смолінської селищної ради загальною площею </w:t>
      </w:r>
      <w:r w:rsidR="004E2D44" w:rsidRPr="00542B75">
        <w:rPr>
          <w:rFonts w:ascii="Times New Roman" w:hAnsi="Times New Roman" w:cs="Times New Roman"/>
          <w:sz w:val="24"/>
          <w:szCs w:val="24"/>
          <w:lang w:val="ru-RU"/>
        </w:rPr>
        <w:t xml:space="preserve">0,1804 га, </w:t>
      </w:r>
      <w:proofErr w:type="spellStart"/>
      <w:r w:rsidR="004E2D44" w:rsidRPr="00542B75">
        <w:rPr>
          <w:rFonts w:ascii="Times New Roman" w:hAnsi="Times New Roman" w:cs="Times New Roman"/>
          <w:sz w:val="24"/>
          <w:szCs w:val="24"/>
          <w:lang w:val="ru-RU"/>
        </w:rPr>
        <w:t>кадастровий</w:t>
      </w:r>
      <w:proofErr w:type="spellEnd"/>
      <w:r w:rsidR="004E2D44" w:rsidRPr="00542B75">
        <w:rPr>
          <w:rFonts w:ascii="Times New Roman" w:hAnsi="Times New Roman" w:cs="Times New Roman"/>
          <w:sz w:val="24"/>
          <w:szCs w:val="24"/>
          <w:lang w:val="ru-RU"/>
        </w:rPr>
        <w:t xml:space="preserve"> номер 3523155700:50:000:0547</w:t>
      </w:r>
      <w:r w:rsidR="00542B7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42B75" w:rsidRPr="00542B75">
        <w:rPr>
          <w:rFonts w:ascii="Times New Roman" w:hAnsi="Times New Roman" w:cs="Times New Roman"/>
          <w:sz w:val="24"/>
          <w:szCs w:val="24"/>
        </w:rPr>
        <w:t>для ведення особистого селянського господарства (згідно КВЦПЗ: 01.03),</w:t>
      </w:r>
      <w:r w:rsidR="00542B75">
        <w:rPr>
          <w:rFonts w:ascii="Times New Roman" w:hAnsi="Times New Roman" w:cs="Times New Roman"/>
          <w:sz w:val="24"/>
          <w:szCs w:val="24"/>
        </w:rPr>
        <w:t xml:space="preserve"> розташованої</w:t>
      </w:r>
      <w:r w:rsidR="004E2D44" w:rsidRPr="00542B75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="004E2D44" w:rsidRPr="00542B75">
        <w:rPr>
          <w:rFonts w:ascii="Times New Roman" w:hAnsi="Times New Roman" w:cs="Times New Roman"/>
          <w:sz w:val="24"/>
          <w:szCs w:val="24"/>
          <w:lang w:val="ru-RU"/>
        </w:rPr>
        <w:t>адресою</w:t>
      </w:r>
      <w:proofErr w:type="spellEnd"/>
      <w:r w:rsidR="004E2D44" w:rsidRPr="00542B75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="004E2D44" w:rsidRPr="00542B75">
        <w:rPr>
          <w:rFonts w:ascii="Times New Roman" w:hAnsi="Times New Roman" w:cs="Times New Roman"/>
          <w:sz w:val="24"/>
          <w:szCs w:val="24"/>
          <w:lang w:val="ru-RU"/>
        </w:rPr>
        <w:t>Кіровоградська</w:t>
      </w:r>
      <w:proofErr w:type="spellEnd"/>
      <w:r w:rsidR="004E2D44" w:rsidRPr="00542B75">
        <w:rPr>
          <w:rFonts w:ascii="Times New Roman" w:hAnsi="Times New Roman" w:cs="Times New Roman"/>
          <w:sz w:val="24"/>
          <w:szCs w:val="24"/>
          <w:lang w:val="ru-RU"/>
        </w:rPr>
        <w:t xml:space="preserve"> область, </w:t>
      </w:r>
      <w:proofErr w:type="spellStart"/>
      <w:r w:rsidR="004E2D44" w:rsidRPr="00542B75">
        <w:rPr>
          <w:rFonts w:ascii="Times New Roman" w:hAnsi="Times New Roman" w:cs="Times New Roman"/>
          <w:sz w:val="24"/>
          <w:szCs w:val="24"/>
          <w:lang w:val="ru-RU"/>
        </w:rPr>
        <w:t>Новоукраїнський</w:t>
      </w:r>
      <w:proofErr w:type="spellEnd"/>
      <w:r w:rsidR="004E2D44" w:rsidRPr="00542B75">
        <w:rPr>
          <w:rFonts w:ascii="Times New Roman" w:hAnsi="Times New Roman" w:cs="Times New Roman"/>
          <w:sz w:val="24"/>
          <w:szCs w:val="24"/>
          <w:lang w:val="ru-RU"/>
        </w:rPr>
        <w:t xml:space="preserve"> район, в межах селища Смоліне.</w:t>
      </w:r>
      <w:r w:rsidRPr="00542B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2D44" w:rsidRPr="00542B75" w:rsidRDefault="0015288A" w:rsidP="00542B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B75">
        <w:rPr>
          <w:rFonts w:ascii="Times New Roman" w:hAnsi="Times New Roman" w:cs="Times New Roman"/>
          <w:sz w:val="24"/>
          <w:szCs w:val="24"/>
        </w:rPr>
        <w:t>2.</w:t>
      </w:r>
      <w:r w:rsidR="004E2D44" w:rsidRPr="00542B7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4E2D44" w:rsidRPr="00542B75">
        <w:rPr>
          <w:rFonts w:ascii="Times New Roman" w:hAnsi="Times New Roman" w:cs="Times New Roman"/>
          <w:sz w:val="24"/>
          <w:szCs w:val="24"/>
        </w:rPr>
        <w:t>Затвердити технічну документацію  із землеустрою щодо інвентаризації земельн</w:t>
      </w:r>
      <w:r w:rsidR="00542B75">
        <w:rPr>
          <w:rFonts w:ascii="Times New Roman" w:hAnsi="Times New Roman" w:cs="Times New Roman"/>
          <w:sz w:val="24"/>
          <w:szCs w:val="24"/>
        </w:rPr>
        <w:t>ої</w:t>
      </w:r>
      <w:r w:rsidR="004E2D44" w:rsidRPr="00542B75">
        <w:rPr>
          <w:rFonts w:ascii="Times New Roman" w:hAnsi="Times New Roman" w:cs="Times New Roman"/>
          <w:sz w:val="24"/>
          <w:szCs w:val="24"/>
        </w:rPr>
        <w:t xml:space="preserve"> ділян</w:t>
      </w:r>
      <w:r w:rsidR="00542B75">
        <w:rPr>
          <w:rFonts w:ascii="Times New Roman" w:hAnsi="Times New Roman" w:cs="Times New Roman"/>
          <w:sz w:val="24"/>
          <w:szCs w:val="24"/>
        </w:rPr>
        <w:t>ки</w:t>
      </w:r>
      <w:r w:rsidR="004E2D44" w:rsidRPr="00542B75">
        <w:rPr>
          <w:rFonts w:ascii="Times New Roman" w:hAnsi="Times New Roman" w:cs="Times New Roman"/>
          <w:sz w:val="24"/>
          <w:szCs w:val="24"/>
        </w:rPr>
        <w:t xml:space="preserve"> комунальної власності Смолінської селищ</w:t>
      </w:r>
      <w:r w:rsidR="00A876FA" w:rsidRPr="00542B75">
        <w:rPr>
          <w:rFonts w:ascii="Times New Roman" w:hAnsi="Times New Roman" w:cs="Times New Roman"/>
          <w:sz w:val="24"/>
          <w:szCs w:val="24"/>
        </w:rPr>
        <w:t xml:space="preserve">ної ради </w:t>
      </w:r>
      <w:r w:rsidR="00542B75" w:rsidRPr="00542B75">
        <w:rPr>
          <w:rFonts w:ascii="Times New Roman" w:hAnsi="Times New Roman" w:cs="Times New Roman"/>
          <w:sz w:val="24"/>
          <w:szCs w:val="24"/>
        </w:rPr>
        <w:t xml:space="preserve">загальною площею 0,0800 га, кадастровий номер 3523155700:50:000:0548 </w:t>
      </w:r>
      <w:r w:rsidR="00A876FA" w:rsidRPr="00542B75">
        <w:rPr>
          <w:rFonts w:ascii="Times New Roman" w:hAnsi="Times New Roman" w:cs="Times New Roman"/>
          <w:sz w:val="24"/>
          <w:szCs w:val="24"/>
        </w:rPr>
        <w:t>для будівництва і обслуговування житлового будинку, господарських будівель і споруд (присадибна ділянка) (відповідно до  КВЦПЗ: 02.01</w:t>
      </w:r>
      <w:r w:rsidR="004E2D44" w:rsidRPr="00542B75">
        <w:rPr>
          <w:rFonts w:ascii="Times New Roman" w:hAnsi="Times New Roman" w:cs="Times New Roman"/>
          <w:sz w:val="24"/>
          <w:szCs w:val="24"/>
        </w:rPr>
        <w:t>),</w:t>
      </w:r>
      <w:r w:rsidR="00542B75">
        <w:rPr>
          <w:rFonts w:ascii="Times New Roman" w:hAnsi="Times New Roman" w:cs="Times New Roman"/>
          <w:sz w:val="24"/>
          <w:szCs w:val="24"/>
        </w:rPr>
        <w:t xml:space="preserve"> розташованої</w:t>
      </w:r>
      <w:r w:rsidR="004E2D44" w:rsidRPr="00542B75">
        <w:rPr>
          <w:rFonts w:ascii="Times New Roman" w:hAnsi="Times New Roman" w:cs="Times New Roman"/>
          <w:sz w:val="24"/>
          <w:szCs w:val="24"/>
        </w:rPr>
        <w:t xml:space="preserve"> за адресою: Кіровоградська область, </w:t>
      </w:r>
      <w:proofErr w:type="spellStart"/>
      <w:r w:rsidR="004E2D44" w:rsidRPr="00542B75">
        <w:rPr>
          <w:rFonts w:ascii="Times New Roman" w:hAnsi="Times New Roman" w:cs="Times New Roman"/>
          <w:sz w:val="24"/>
          <w:szCs w:val="24"/>
        </w:rPr>
        <w:t>Новоукраїнський</w:t>
      </w:r>
      <w:proofErr w:type="spellEnd"/>
      <w:r w:rsidR="004E2D44" w:rsidRPr="00542B75">
        <w:rPr>
          <w:rFonts w:ascii="Times New Roman" w:hAnsi="Times New Roman" w:cs="Times New Roman"/>
          <w:sz w:val="24"/>
          <w:szCs w:val="24"/>
        </w:rPr>
        <w:t xml:space="preserve"> район, в межах селища Смоліне. </w:t>
      </w:r>
    </w:p>
    <w:p w:rsidR="00A876FA" w:rsidRPr="00542B75" w:rsidRDefault="004E2D44" w:rsidP="00542B75">
      <w:pPr>
        <w:pStyle w:val="a6"/>
        <w:spacing w:before="0" w:beforeAutospacing="0" w:after="0" w:afterAutospacing="0"/>
        <w:ind w:firstLine="709"/>
        <w:jc w:val="both"/>
        <w:rPr>
          <w:color w:val="000000"/>
        </w:rPr>
      </w:pPr>
      <w:r w:rsidRPr="00542B75">
        <w:rPr>
          <w:rFonts w:eastAsia="DejaVu Sans"/>
          <w:lang w:val="uk-UA" w:eastAsia="zh-CN" w:bidi="hi-IN"/>
        </w:rPr>
        <w:t>3</w:t>
      </w:r>
      <w:r w:rsidR="00A876FA" w:rsidRPr="00542B75">
        <w:rPr>
          <w:rFonts w:eastAsia="DejaVu Sans"/>
          <w:lang w:val="uk-UA" w:eastAsia="zh-CN" w:bidi="hi-IN"/>
        </w:rPr>
        <w:t>.</w:t>
      </w:r>
      <w:r w:rsidR="00A876FA" w:rsidRPr="00542B75">
        <w:rPr>
          <w:color w:val="000000"/>
        </w:rPr>
        <w:t xml:space="preserve"> </w:t>
      </w:r>
      <w:proofErr w:type="spellStart"/>
      <w:r w:rsidR="00A876FA" w:rsidRPr="00542B75">
        <w:rPr>
          <w:color w:val="000000"/>
        </w:rPr>
        <w:t>Смолінській</w:t>
      </w:r>
      <w:proofErr w:type="spellEnd"/>
      <w:r w:rsidR="00A876FA" w:rsidRPr="00542B75">
        <w:rPr>
          <w:color w:val="000000"/>
        </w:rPr>
        <w:t xml:space="preserve"> </w:t>
      </w:r>
      <w:proofErr w:type="spellStart"/>
      <w:r w:rsidR="00A876FA" w:rsidRPr="00542B75">
        <w:rPr>
          <w:color w:val="000000"/>
        </w:rPr>
        <w:t>селищній</w:t>
      </w:r>
      <w:proofErr w:type="spellEnd"/>
      <w:r w:rsidR="00A876FA" w:rsidRPr="00542B75">
        <w:rPr>
          <w:color w:val="000000"/>
        </w:rPr>
        <w:t xml:space="preserve"> </w:t>
      </w:r>
      <w:proofErr w:type="spellStart"/>
      <w:r w:rsidR="00A876FA" w:rsidRPr="00542B75">
        <w:rPr>
          <w:color w:val="000000"/>
        </w:rPr>
        <w:t>раді</w:t>
      </w:r>
      <w:proofErr w:type="spellEnd"/>
      <w:r w:rsidR="00A876FA" w:rsidRPr="00542B75">
        <w:rPr>
          <w:color w:val="000000"/>
        </w:rPr>
        <w:t xml:space="preserve"> </w:t>
      </w:r>
      <w:proofErr w:type="spellStart"/>
      <w:r w:rsidR="00A876FA" w:rsidRPr="00542B75">
        <w:rPr>
          <w:color w:val="000000"/>
        </w:rPr>
        <w:t>зареєструват</w:t>
      </w:r>
      <w:r w:rsidR="002041BF" w:rsidRPr="00542B75">
        <w:rPr>
          <w:color w:val="000000"/>
        </w:rPr>
        <w:t>и</w:t>
      </w:r>
      <w:proofErr w:type="spellEnd"/>
      <w:r w:rsidR="002041BF" w:rsidRPr="00542B75">
        <w:rPr>
          <w:color w:val="000000"/>
        </w:rPr>
        <w:t xml:space="preserve"> право </w:t>
      </w:r>
      <w:proofErr w:type="spellStart"/>
      <w:r w:rsidR="002041BF" w:rsidRPr="00542B75">
        <w:rPr>
          <w:color w:val="000000"/>
        </w:rPr>
        <w:t>комунальної</w:t>
      </w:r>
      <w:proofErr w:type="spellEnd"/>
      <w:r w:rsidR="002041BF" w:rsidRPr="00542B75">
        <w:rPr>
          <w:color w:val="000000"/>
        </w:rPr>
        <w:t xml:space="preserve"> </w:t>
      </w:r>
      <w:proofErr w:type="spellStart"/>
      <w:r w:rsidR="002041BF" w:rsidRPr="00542B75">
        <w:rPr>
          <w:color w:val="000000"/>
        </w:rPr>
        <w:t>власності</w:t>
      </w:r>
      <w:proofErr w:type="spellEnd"/>
      <w:r w:rsidR="002041BF" w:rsidRPr="00542B75">
        <w:rPr>
          <w:color w:val="000000"/>
        </w:rPr>
        <w:t xml:space="preserve"> у</w:t>
      </w:r>
      <w:r w:rsidR="00542B75">
        <w:rPr>
          <w:color w:val="000000"/>
          <w:lang w:val="uk-UA"/>
        </w:rPr>
        <w:t xml:space="preserve"> </w:t>
      </w:r>
      <w:r w:rsidR="00A876FA" w:rsidRPr="00542B75">
        <w:rPr>
          <w:color w:val="000000"/>
        </w:rPr>
        <w:t xml:space="preserve">Державному </w:t>
      </w:r>
      <w:proofErr w:type="spellStart"/>
      <w:r w:rsidR="00A876FA" w:rsidRPr="00542B75">
        <w:rPr>
          <w:color w:val="000000"/>
        </w:rPr>
        <w:t>реє</w:t>
      </w:r>
      <w:proofErr w:type="gramStart"/>
      <w:r w:rsidR="00A876FA" w:rsidRPr="00542B75">
        <w:rPr>
          <w:color w:val="000000"/>
        </w:rPr>
        <w:t>стр</w:t>
      </w:r>
      <w:proofErr w:type="gramEnd"/>
      <w:r w:rsidR="00A876FA" w:rsidRPr="00542B75">
        <w:rPr>
          <w:color w:val="000000"/>
        </w:rPr>
        <w:t>і</w:t>
      </w:r>
      <w:proofErr w:type="spellEnd"/>
      <w:r w:rsidR="00A876FA" w:rsidRPr="00542B75">
        <w:rPr>
          <w:color w:val="000000"/>
        </w:rPr>
        <w:t xml:space="preserve"> </w:t>
      </w:r>
      <w:proofErr w:type="spellStart"/>
      <w:r w:rsidR="00A876FA" w:rsidRPr="00542B75">
        <w:rPr>
          <w:color w:val="000000"/>
        </w:rPr>
        <w:t>речових</w:t>
      </w:r>
      <w:proofErr w:type="spellEnd"/>
      <w:r w:rsidR="00A876FA" w:rsidRPr="00542B75">
        <w:rPr>
          <w:color w:val="000000"/>
        </w:rPr>
        <w:t xml:space="preserve"> прав на </w:t>
      </w:r>
      <w:proofErr w:type="spellStart"/>
      <w:r w:rsidR="00A876FA" w:rsidRPr="00542B75">
        <w:rPr>
          <w:color w:val="000000"/>
        </w:rPr>
        <w:t>нерухоме</w:t>
      </w:r>
      <w:proofErr w:type="spellEnd"/>
      <w:r w:rsidR="00A876FA" w:rsidRPr="00542B75">
        <w:rPr>
          <w:color w:val="000000"/>
        </w:rPr>
        <w:t xml:space="preserve"> </w:t>
      </w:r>
      <w:proofErr w:type="spellStart"/>
      <w:r w:rsidR="00A876FA" w:rsidRPr="00542B75">
        <w:rPr>
          <w:color w:val="000000"/>
        </w:rPr>
        <w:t>майно</w:t>
      </w:r>
      <w:proofErr w:type="spellEnd"/>
      <w:r w:rsidR="00A876FA" w:rsidRPr="00542B75">
        <w:rPr>
          <w:color w:val="000000"/>
        </w:rPr>
        <w:t xml:space="preserve"> на </w:t>
      </w:r>
      <w:proofErr w:type="spellStart"/>
      <w:r w:rsidR="00A876FA" w:rsidRPr="00542B75">
        <w:rPr>
          <w:color w:val="000000"/>
        </w:rPr>
        <w:t>вищевказані</w:t>
      </w:r>
      <w:proofErr w:type="spellEnd"/>
      <w:r w:rsidR="00A876FA" w:rsidRPr="00542B75">
        <w:rPr>
          <w:color w:val="000000"/>
        </w:rPr>
        <w:t xml:space="preserve"> </w:t>
      </w:r>
      <w:proofErr w:type="spellStart"/>
      <w:r w:rsidR="00A876FA" w:rsidRPr="00542B75">
        <w:rPr>
          <w:color w:val="000000"/>
        </w:rPr>
        <w:t>земельні</w:t>
      </w:r>
      <w:proofErr w:type="spellEnd"/>
      <w:r w:rsidR="00A876FA" w:rsidRPr="00542B75">
        <w:rPr>
          <w:color w:val="000000"/>
        </w:rPr>
        <w:t xml:space="preserve"> </w:t>
      </w:r>
      <w:proofErr w:type="spellStart"/>
      <w:r w:rsidR="00A876FA" w:rsidRPr="00542B75">
        <w:rPr>
          <w:color w:val="000000"/>
        </w:rPr>
        <w:t>ділянки</w:t>
      </w:r>
      <w:proofErr w:type="spellEnd"/>
      <w:r w:rsidR="00A876FA" w:rsidRPr="00542B75">
        <w:rPr>
          <w:color w:val="000000"/>
        </w:rPr>
        <w:t>.</w:t>
      </w:r>
    </w:p>
    <w:p w:rsidR="0015288A" w:rsidRPr="00542B75" w:rsidRDefault="004E2D44" w:rsidP="00542B75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2B75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15288A" w:rsidRPr="00542B75">
        <w:rPr>
          <w:rFonts w:ascii="Times New Roman" w:hAnsi="Times New Roman" w:cs="Times New Roman"/>
          <w:sz w:val="24"/>
          <w:szCs w:val="24"/>
        </w:rPr>
        <w:t>. Контроль за виконання даного рішення покласти на комісію з питань землекористування, архітектури, будівництва та екології житлово-комунального господарства, промисловості, підприємництва, транспорту, зв’язку та сфери послуг.</w:t>
      </w:r>
    </w:p>
    <w:p w:rsidR="002041BF" w:rsidRPr="00542B75" w:rsidRDefault="002041BF" w:rsidP="00542B75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041BF" w:rsidRDefault="002041BF" w:rsidP="002041BF">
      <w:pPr>
        <w:tabs>
          <w:tab w:val="left" w:pos="1560"/>
        </w:tabs>
        <w:spacing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:rsidR="00DD0AE6" w:rsidRPr="002041BF" w:rsidRDefault="0015288A" w:rsidP="002041BF">
      <w:pPr>
        <w:tabs>
          <w:tab w:val="left" w:pos="1845"/>
        </w:tabs>
        <w:rPr>
          <w:rFonts w:ascii="Times New Roman" w:hAnsi="Times New Roman" w:cs="Times New Roman"/>
          <w:b/>
          <w:lang w:val="ru-RU"/>
        </w:rPr>
      </w:pPr>
      <w:r w:rsidRPr="0015288A">
        <w:rPr>
          <w:rFonts w:ascii="Times New Roman" w:hAnsi="Times New Roman" w:cs="Times New Roman"/>
          <w:b/>
        </w:rPr>
        <w:t xml:space="preserve">  Голова селищної ради                                            </w:t>
      </w:r>
      <w:r w:rsidR="002041BF">
        <w:rPr>
          <w:rFonts w:ascii="Times New Roman" w:hAnsi="Times New Roman" w:cs="Times New Roman"/>
          <w:b/>
          <w:lang w:val="ru-RU"/>
        </w:rPr>
        <w:t xml:space="preserve">           </w:t>
      </w:r>
      <w:r w:rsidRPr="0015288A">
        <w:rPr>
          <w:rFonts w:ascii="Times New Roman" w:hAnsi="Times New Roman" w:cs="Times New Roman"/>
          <w:b/>
        </w:rPr>
        <w:t xml:space="preserve">     </w:t>
      </w:r>
      <w:r w:rsidR="00A876FA">
        <w:rPr>
          <w:rFonts w:ascii="Times New Roman" w:hAnsi="Times New Roman" w:cs="Times New Roman"/>
          <w:b/>
        </w:rPr>
        <w:t xml:space="preserve">                   Микола МАЗУР</w:t>
      </w:r>
      <w:r w:rsidR="00A876FA">
        <w:rPr>
          <w:rFonts w:ascii="Times New Roman" w:hAnsi="Times New Roman" w:cs="Times New Roman"/>
          <w:b/>
          <w:lang w:val="ru-RU"/>
        </w:rPr>
        <w:t>А</w:t>
      </w:r>
      <w:r w:rsidR="00A876FA">
        <w:t>  </w:t>
      </w:r>
    </w:p>
    <w:sectPr w:rsidR="00DD0AE6" w:rsidRPr="002041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721" w:rsidRDefault="00D92721" w:rsidP="000E77D5">
      <w:pPr>
        <w:spacing w:after="0" w:line="240" w:lineRule="auto"/>
      </w:pPr>
      <w:r>
        <w:separator/>
      </w:r>
    </w:p>
  </w:endnote>
  <w:endnote w:type="continuationSeparator" w:id="0">
    <w:p w:rsidR="00D92721" w:rsidRDefault="00D92721" w:rsidP="000E7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DFGothic-EB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721" w:rsidRDefault="00D92721" w:rsidP="000E77D5">
      <w:pPr>
        <w:spacing w:after="0" w:line="240" w:lineRule="auto"/>
      </w:pPr>
      <w:r>
        <w:separator/>
      </w:r>
    </w:p>
  </w:footnote>
  <w:footnote w:type="continuationSeparator" w:id="0">
    <w:p w:rsidR="00D92721" w:rsidRDefault="00D92721" w:rsidP="000E77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32608"/>
    <w:multiLevelType w:val="multilevel"/>
    <w:tmpl w:val="577A3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D72138"/>
    <w:multiLevelType w:val="multilevel"/>
    <w:tmpl w:val="3982C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C50235"/>
    <w:multiLevelType w:val="multilevel"/>
    <w:tmpl w:val="CEC62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8059E7"/>
    <w:multiLevelType w:val="hybridMultilevel"/>
    <w:tmpl w:val="0D18BB9A"/>
    <w:lvl w:ilvl="0" w:tplc="B1826846">
      <w:start w:val="3"/>
      <w:numFmt w:val="decimal"/>
      <w:lvlText w:val="%1."/>
      <w:lvlJc w:val="left"/>
      <w:pPr>
        <w:ind w:left="720" w:hanging="360"/>
      </w:pPr>
      <w:rPr>
        <w:rFonts w:eastAsia="DejaVu Sans" w:hint="default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E46C2B"/>
    <w:multiLevelType w:val="multilevel"/>
    <w:tmpl w:val="04164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34A396F"/>
    <w:multiLevelType w:val="multilevel"/>
    <w:tmpl w:val="1C30A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CF115C"/>
    <w:multiLevelType w:val="multilevel"/>
    <w:tmpl w:val="3934E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00C"/>
    <w:rsid w:val="0004108E"/>
    <w:rsid w:val="000805AD"/>
    <w:rsid w:val="0008732D"/>
    <w:rsid w:val="000E77D5"/>
    <w:rsid w:val="0015288A"/>
    <w:rsid w:val="001868F5"/>
    <w:rsid w:val="002041BF"/>
    <w:rsid w:val="003028F8"/>
    <w:rsid w:val="00486491"/>
    <w:rsid w:val="004E2D44"/>
    <w:rsid w:val="005334E6"/>
    <w:rsid w:val="00542B75"/>
    <w:rsid w:val="005D1AF8"/>
    <w:rsid w:val="006C7CCF"/>
    <w:rsid w:val="009D6E17"/>
    <w:rsid w:val="00A876FA"/>
    <w:rsid w:val="00B14A85"/>
    <w:rsid w:val="00B6700C"/>
    <w:rsid w:val="00D519B2"/>
    <w:rsid w:val="00D64301"/>
    <w:rsid w:val="00D92721"/>
    <w:rsid w:val="00DD0AE6"/>
    <w:rsid w:val="00E4672F"/>
    <w:rsid w:val="00F65E9E"/>
    <w:rsid w:val="00F8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0AE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52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Normal (Web)"/>
    <w:basedOn w:val="a"/>
    <w:uiPriority w:val="99"/>
    <w:semiHidden/>
    <w:unhideWhenUsed/>
    <w:rsid w:val="00A87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0E7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E77D5"/>
  </w:style>
  <w:style w:type="paragraph" w:styleId="a9">
    <w:name w:val="footer"/>
    <w:basedOn w:val="a"/>
    <w:link w:val="aa"/>
    <w:uiPriority w:val="99"/>
    <w:unhideWhenUsed/>
    <w:rsid w:val="000E7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E77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0AE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52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Normal (Web)"/>
    <w:basedOn w:val="a"/>
    <w:uiPriority w:val="99"/>
    <w:semiHidden/>
    <w:unhideWhenUsed/>
    <w:rsid w:val="00A87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0E7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E77D5"/>
  </w:style>
  <w:style w:type="paragraph" w:styleId="a9">
    <w:name w:val="footer"/>
    <w:basedOn w:val="a"/>
    <w:link w:val="aa"/>
    <w:uiPriority w:val="99"/>
    <w:unhideWhenUsed/>
    <w:rsid w:val="000E7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E7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75349-95FF-49DE-90D9-19275B0EB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</dc:creator>
  <cp:keywords/>
  <dc:description/>
  <cp:lastModifiedBy>arch2</cp:lastModifiedBy>
  <cp:revision>18</cp:revision>
  <cp:lastPrinted>2026-08-14T08:37:00Z</cp:lastPrinted>
  <dcterms:created xsi:type="dcterms:W3CDTF">2026-08-12T13:00:00Z</dcterms:created>
  <dcterms:modified xsi:type="dcterms:W3CDTF">2026-09-21T06:28:00Z</dcterms:modified>
</cp:coreProperties>
</file>